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8D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Hlk82973596"/>
      <w:r w:rsidRPr="00405033">
        <w:rPr>
          <w:b/>
          <w:color w:val="000000"/>
          <w:sz w:val="28"/>
          <w:szCs w:val="28"/>
        </w:rPr>
        <w:t xml:space="preserve">Вопросы для проведения зачета по </w:t>
      </w:r>
      <w:r w:rsidR="00341E5E" w:rsidRPr="00405033">
        <w:rPr>
          <w:b/>
          <w:color w:val="000000"/>
          <w:sz w:val="28"/>
          <w:szCs w:val="28"/>
        </w:rPr>
        <w:t xml:space="preserve">дисциплине </w:t>
      </w:r>
    </w:p>
    <w:p w:rsidR="0042347B" w:rsidRPr="00405033" w:rsidRDefault="00341E5E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1" w:name="_GoBack"/>
      <w:bookmarkEnd w:id="1"/>
      <w:r w:rsidRPr="00405033">
        <w:rPr>
          <w:b/>
          <w:color w:val="000000"/>
          <w:sz w:val="28"/>
          <w:szCs w:val="28"/>
        </w:rPr>
        <w:t xml:space="preserve">«Теория квалификации преступлений» </w:t>
      </w:r>
      <w:r w:rsidR="0042347B" w:rsidRPr="00405033">
        <w:rPr>
          <w:b/>
          <w:color w:val="000000"/>
          <w:sz w:val="28"/>
          <w:szCs w:val="28"/>
        </w:rPr>
        <w:t>на 2023-2024 учебный год</w:t>
      </w:r>
    </w:p>
    <w:p w:rsidR="0042347B" w:rsidRPr="00405033" w:rsidRDefault="0042347B" w:rsidP="001F005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05033">
        <w:rPr>
          <w:b/>
          <w:color w:val="000000"/>
          <w:sz w:val="28"/>
          <w:szCs w:val="28"/>
        </w:rPr>
        <w:t>(</w:t>
      </w:r>
      <w:r w:rsidR="001F005C" w:rsidRPr="00405033">
        <w:rPr>
          <w:b/>
          <w:color w:val="000000"/>
          <w:sz w:val="28"/>
          <w:szCs w:val="28"/>
        </w:rPr>
        <w:t>направление подготовки 40.03.01 Юриспруденция, профил</w:t>
      </w:r>
      <w:r w:rsidR="00341E5E" w:rsidRPr="00405033">
        <w:rPr>
          <w:b/>
          <w:color w:val="000000"/>
          <w:sz w:val="28"/>
          <w:szCs w:val="28"/>
        </w:rPr>
        <w:t>ь</w:t>
      </w:r>
      <w:r w:rsidR="001F005C" w:rsidRPr="00405033">
        <w:rPr>
          <w:b/>
          <w:color w:val="000000"/>
          <w:sz w:val="28"/>
          <w:szCs w:val="28"/>
        </w:rPr>
        <w:t xml:space="preserve"> «следственно-судебный»</w:t>
      </w:r>
      <w:r w:rsidR="00341E5E" w:rsidRPr="00405033">
        <w:rPr>
          <w:b/>
          <w:color w:val="000000"/>
          <w:sz w:val="28"/>
          <w:szCs w:val="28"/>
        </w:rPr>
        <w:t>)</w:t>
      </w:r>
    </w:p>
    <w:p w:rsidR="0042347B" w:rsidRPr="00405033" w:rsidRDefault="0042347B" w:rsidP="0042347B">
      <w:pPr>
        <w:widowControl/>
        <w:autoSpaceDE/>
        <w:autoSpaceDN/>
        <w:adjustRightInd/>
        <w:jc w:val="both"/>
        <w:rPr>
          <w:sz w:val="28"/>
          <w:szCs w:val="28"/>
        </w:rPr>
      </w:pPr>
    </w:p>
    <w:bookmarkEnd w:id="0"/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1.Понятие и виды квалификации преступлений.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2.Предпосылки квалификации преступлений.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3.Место квалификации в процессе применения норм уголовного права.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4.Теоретические и практические проблемы понятия применения норм уголовного права.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5.Этапы процесса квалификации преступлений.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6.Принципы квалификации преступлений, реализуемые в следственной и судебной деятельности.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7.Логические основы квалификации преступлений.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8.Общие и специальные правила квалификации преступлений, используемые в судебной и следственной деятельности.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9.Уголовно-правовые презумпции и фикции, используемые в следственной и судебной деятельности.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10.Уголовный закон как основа квалификации преступлений.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11.Состав преступления и его функции при квалификации преступлений.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12.Роль постановлений Пленума Верховного Суда РФ в квалификации преступлений правоприменительными органами.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13.Взаимодействие уголовного и уголовно-процессуального законодательства при установлении фактических обстоятельств дела и вынесении решения по делу.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14.Квалификационные ошибки в следственно-судебной практике: понятие, виды.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15.Причины квалификационных ошибок, допускаемых в судебной и следственной деятельности.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16.Квалификация по признакам объекта преступления.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17.Квалификация по признакам объективной стороны преступления.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18.Квалификация по признакам субъективной стороны преступления.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19.Субъективная ошибка и ее влияние на квалификацию преступления.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20.Квалификация по признакам субъекта преступления.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21.Квалификация неоконченной преступной деятельности.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22.Квалификация неоконченной преступной деятельности в преступлениях с двумя формами вины.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23.Юридическая и фактическая ошибки и их значение в процессе квалификации преступлений.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24.Конструкция состава преступления и ее влияние на квалификацию преступления.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25.Квалификация преступлений, совершенных в соучастии.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26.Правила квалификации при сопряженности преступлений.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27.Правила квалификации при совершении преступлений в отношении двух или более лиц.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lastRenderedPageBreak/>
        <w:t>28.Правила квалификации единичного сложного преступления.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29.Квалификация при совокупности преступлений.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30.Квалификация при эксцессе исполнителя.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31.Правила квалификации оконченного и неоконченного покушения.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32.Правила квалификации при перерастании одной стадии преступлений в другую.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33.Правила квалификации при добровольном отказе от преступления.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34.Соотношение уголовно-правовых категорий: «время совершения преступления» и «момент окончания преступления».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35.Квалификация при конкуренции общей и специальной нормы.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36.Квалификация при конкуренции части и целого.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37.Соотношения понятий «коллизия норм» и «конкуренция норм».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38.Правила квалификации при обратной силе уголовного закона в судебной и прокурорской деятельности.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39.Время совершения преступления и его значение при квалификации преступления.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40.Уголовно-правовые нормы и их роль в процессе квалификации преступлений.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41.Диспозиция уголовно-правовой нормы и ее влияние на квалификацию преступления.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42.Обязательные и факультативные признаки состава преступления и их роль при квалификации преступлений.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43.Позитивные и негативные признаки состава преступления и их использование при квалификации преступлений в судебной и прокурорской деятельности.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 xml:space="preserve">44.Постоянные и переменные признаки состава преступлений и </w:t>
      </w:r>
      <w:proofErr w:type="gramStart"/>
      <w:r w:rsidRPr="00405033">
        <w:rPr>
          <w:sz w:val="28"/>
          <w:szCs w:val="28"/>
        </w:rPr>
        <w:t>их виды</w:t>
      </w:r>
      <w:proofErr w:type="gramEnd"/>
      <w:r w:rsidRPr="00405033">
        <w:rPr>
          <w:sz w:val="28"/>
          <w:szCs w:val="28"/>
        </w:rPr>
        <w:t xml:space="preserve"> и значение при квалификации преступлений в судебной и прокурорской деятельности.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45.Законодательные приемы описания деяния и их влияние на квалификацию преступлений.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46.Последствия преступления, их виды, способы законодательного описания.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47.Факультативные признаки объективной стороны и квалификация преступлений.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48.Вина и ее влияние на квалификацию преступлений.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49.Направленность умысла и ее влияние на квалификацию преступлений.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50.Определенность умысла и ее влияние на квалификацию преступлений.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51.Мотив, цель, эмоции и их влияние на квалификацию преступлений.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52.Возраст и его влияние на квалификацию преступлений.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53.Особенности квалификации деяний посредственного исполнителя преступления.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54.Квалификация преступлений, совершаемых специальным субъектом.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55.Ненадлежащий специальный субъект преступления и его влияние на квалификацию.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56.Влияние признаков субъективной стороны преступления на квалификацию неоконченной преступной деятельности.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lastRenderedPageBreak/>
        <w:t>57.Конструкция состава преступления и квалификация при неоконченной преступной деятельности.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58.Квалификация сложных единичных преступлений при неоконченной преступной деятельности.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59.Квалификация неоконченной преступной деятельности в преступлениях с квалифицированным составом.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60.Квалификация преступлений при различных видах соучастия. Вменение соучастникам признаков преступления, совершенного исполнителем.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61.Квалификация при неудавшемся подстрекательстве.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62.Квалификация преступлений при различных формах соучастия.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63.Квалификация общественно опасных действий группы лиц, лишь один из которых обладает признаками субъекта преступления.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64.Квалификация при наличии промежуточного закона.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65.Квалификация при рецидиве преступлений.</w:t>
      </w:r>
    </w:p>
    <w:p w:rsidR="00341E5E" w:rsidRPr="00405033" w:rsidRDefault="00341E5E" w:rsidP="00341E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66.Категории преступлений и их роль при квалификации преступлений в судебной и следственной деятельности.</w:t>
      </w:r>
    </w:p>
    <w:p w:rsidR="00F853FD" w:rsidRPr="00405033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41E5E" w:rsidRPr="00405033" w:rsidRDefault="00341E5E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405033" w:rsidRDefault="00F853FD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05033">
        <w:rPr>
          <w:sz w:val="28"/>
          <w:szCs w:val="28"/>
        </w:rPr>
        <w:t>Вопросы подготовлены на кафедре уголовного и уголовно-исполнительного права, обсуждены на заседании кафедры 26 мая 2023 года (протокол № 13).</w:t>
      </w:r>
    </w:p>
    <w:p w:rsid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33BEB" w:rsidRPr="00405033" w:rsidRDefault="00C33BEB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405033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>Заведующий кафедрой уголовного и</w:t>
      </w:r>
    </w:p>
    <w:p w:rsidR="00A37721" w:rsidRPr="00405033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5033">
        <w:rPr>
          <w:sz w:val="28"/>
          <w:szCs w:val="28"/>
        </w:rPr>
        <w:t xml:space="preserve">уголовно-исполнительного права, профессор                              </w:t>
      </w:r>
      <w:r w:rsidR="00B67047" w:rsidRPr="00405033">
        <w:rPr>
          <w:sz w:val="28"/>
          <w:szCs w:val="28"/>
        </w:rPr>
        <w:t xml:space="preserve">      </w:t>
      </w:r>
      <w:r w:rsidRPr="00405033">
        <w:rPr>
          <w:sz w:val="28"/>
          <w:szCs w:val="28"/>
        </w:rPr>
        <w:t>А.Г Блинов</w:t>
      </w:r>
    </w:p>
    <w:sectPr w:rsidR="00A37721" w:rsidRPr="0040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6A"/>
    <w:rsid w:val="000C558D"/>
    <w:rsid w:val="001F005C"/>
    <w:rsid w:val="00341E5E"/>
    <w:rsid w:val="00405033"/>
    <w:rsid w:val="0042347B"/>
    <w:rsid w:val="00714773"/>
    <w:rsid w:val="009E486A"/>
    <w:rsid w:val="00A37721"/>
    <w:rsid w:val="00B67047"/>
    <w:rsid w:val="00C33BEB"/>
    <w:rsid w:val="00F853FD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D33E7-3456-4EA1-A592-2E0CF0CD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2347B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ВопросыКЭкзаменам"/>
    <w:basedOn w:val="a6"/>
    <w:qFormat/>
    <w:rsid w:val="00B67047"/>
    <w:pPr>
      <w:numPr>
        <w:ilvl w:val="1"/>
        <w:numId w:val="2"/>
      </w:numPr>
      <w:tabs>
        <w:tab w:val="clear" w:pos="4677"/>
        <w:tab w:val="num" w:pos="360"/>
        <w:tab w:val="center" w:pos="1080"/>
      </w:tabs>
      <w:spacing w:before="120" w:after="120"/>
      <w:ind w:left="357" w:hanging="357"/>
    </w:pPr>
    <w:rPr>
      <w:b/>
    </w:rPr>
  </w:style>
  <w:style w:type="paragraph" w:customStyle="1" w:styleId="a1">
    <w:name w:val="ВопросыСписок"/>
    <w:basedOn w:val="a0"/>
    <w:qFormat/>
    <w:rsid w:val="00B67047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B67047"/>
    <w:pPr>
      <w:numPr>
        <w:ilvl w:val="0"/>
      </w:numPr>
      <w:tabs>
        <w:tab w:val="num" w:pos="360"/>
      </w:tabs>
      <w:ind w:left="357" w:hanging="357"/>
    </w:pPr>
  </w:style>
  <w:style w:type="paragraph" w:styleId="a6">
    <w:name w:val="footer"/>
    <w:basedOn w:val="a2"/>
    <w:link w:val="a7"/>
    <w:uiPriority w:val="99"/>
    <w:semiHidden/>
    <w:unhideWhenUsed/>
    <w:rsid w:val="00B67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B670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2023-09-07T09:02:00Z</dcterms:created>
  <dcterms:modified xsi:type="dcterms:W3CDTF">2023-10-02T09:16:00Z</dcterms:modified>
</cp:coreProperties>
</file>