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6A" w:rsidRPr="00FD3763" w:rsidRDefault="00796A6A" w:rsidP="00FD37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D3763">
        <w:rPr>
          <w:rFonts w:ascii="Times New Roman" w:hAnsi="Times New Roman" w:cs="Times New Roman"/>
          <w:b/>
          <w:bCs/>
          <w:sz w:val="28"/>
          <w:szCs w:val="28"/>
        </w:rPr>
        <w:t xml:space="preserve">ематика дипломных работ по дисциплине </w:t>
      </w:r>
    </w:p>
    <w:p w:rsidR="00796A6A" w:rsidRPr="00FD3763" w:rsidRDefault="00796A6A" w:rsidP="00FD37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763">
        <w:rPr>
          <w:rFonts w:ascii="Times New Roman" w:hAnsi="Times New Roman" w:cs="Times New Roman"/>
          <w:b/>
          <w:bCs/>
          <w:sz w:val="28"/>
          <w:szCs w:val="28"/>
        </w:rPr>
        <w:t xml:space="preserve">«Уголовное процессуальное право </w:t>
      </w:r>
    </w:p>
    <w:p w:rsidR="00796A6A" w:rsidRPr="00FD3763" w:rsidRDefault="00796A6A" w:rsidP="00FD37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763">
        <w:rPr>
          <w:rFonts w:ascii="Times New Roman" w:hAnsi="Times New Roman" w:cs="Times New Roman"/>
          <w:b/>
          <w:bCs/>
          <w:sz w:val="28"/>
          <w:szCs w:val="28"/>
        </w:rPr>
        <w:t>(Уголовный процесс)»</w:t>
      </w:r>
    </w:p>
    <w:p w:rsidR="00796A6A" w:rsidRDefault="00796A6A" w:rsidP="00FD37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2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специальности 40.05.02 «Правоохранительная деятельность»</w:t>
      </w:r>
    </w:p>
    <w:p w:rsidR="00796A6A" w:rsidRDefault="00796A6A" w:rsidP="00FD37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обучающихся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ИВВиЗО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базе СПО</w:t>
      </w:r>
    </w:p>
    <w:p w:rsidR="00796A6A" w:rsidRDefault="00796A6A" w:rsidP="00FD3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A6A" w:rsidRPr="00A46AA3" w:rsidRDefault="00796A6A" w:rsidP="009F7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подозреваемому и обвиняемому права на защиту</w:t>
      </w:r>
      <w:r w:rsidRPr="00A46A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досудебном производстве.</w:t>
      </w:r>
    </w:p>
    <w:p w:rsidR="00796A6A" w:rsidRPr="00A46AA3" w:rsidRDefault="00796A6A" w:rsidP="00EF2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46A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Состязательность в системе принципов уголовного процесса и </w:t>
      </w:r>
      <w:r w:rsidR="008D41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ее реализации</w:t>
      </w:r>
      <w:bookmarkStart w:id="0" w:name="_GoBack"/>
      <w:bookmarkEnd w:id="0"/>
      <w:r w:rsidRPr="00A46A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предварительном расследовании</w:t>
      </w:r>
      <w:r w:rsidRPr="00A46A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A6A" w:rsidRPr="00A46AA3" w:rsidRDefault="00796A6A" w:rsidP="009F7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46A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 процессуального статуса прокурора в досудебном производстве по уголовным делам.</w:t>
      </w:r>
    </w:p>
    <w:p w:rsidR="00796A6A" w:rsidRPr="009F7201" w:rsidRDefault="00796A6A" w:rsidP="009F7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Процессуальная деятельность органов дознания в российском уголовном судопроизводстве.</w:t>
      </w:r>
    </w:p>
    <w:p w:rsidR="00796A6A" w:rsidRPr="009F7201" w:rsidRDefault="00796A6A" w:rsidP="009F7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г</w:t>
      </w:r>
      <w:r w:rsidRPr="009F72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ражданского иска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досудебных стадиях уголовного судопроизводства</w:t>
      </w:r>
      <w:r w:rsidRPr="009F72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A6A" w:rsidRPr="009F7201" w:rsidRDefault="00796A6A" w:rsidP="009F7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доказывания при производстве дознания </w:t>
      </w:r>
      <w:r w:rsidRPr="009F72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сокращенной форме.</w:t>
      </w:r>
    </w:p>
    <w:p w:rsidR="00796A6A" w:rsidRPr="009F7201" w:rsidRDefault="00796A6A" w:rsidP="009F7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Показания</w:t>
      </w:r>
      <w:r w:rsidRPr="009F72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свидетеля </w:t>
      </w:r>
      <w:r w:rsidRPr="009F72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уголовном процессе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процессуальный порядок получения и возможности использования в доказывании по уголовным делам</w:t>
      </w:r>
      <w:r w:rsidRPr="009F72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A6A" w:rsidRPr="009F7201" w:rsidRDefault="00796A6A" w:rsidP="009F7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Процессуальная сущность и доказательственное значение заключения и показаний специалиста</w:t>
      </w:r>
      <w:r w:rsidRPr="009F72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A6A" w:rsidRPr="009F7201" w:rsidRDefault="00796A6A" w:rsidP="00A31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Процессуальные проблемы</w:t>
      </w:r>
      <w:r w:rsidRPr="00A313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задержания лица по подозрению в совершении преступления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13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6A6A" w:rsidRPr="009F7201" w:rsidRDefault="00796A6A" w:rsidP="009F7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Проблемы применения </w:t>
      </w:r>
      <w:r w:rsidRPr="009F72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72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меры</w:t>
      </w:r>
      <w:r w:rsidRPr="009F72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пресечения в российском уголовном процессе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A6A" w:rsidRPr="009F7201" w:rsidRDefault="00796A6A" w:rsidP="009F7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Процессуальные аспекты проведения </w:t>
      </w:r>
      <w:r w:rsidRPr="00DB4C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B4C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сообщени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B4C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преступлени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796A6A" w:rsidRDefault="00796A6A" w:rsidP="00DB4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Основания и общие правила производства следственных действий.</w:t>
      </w:r>
    </w:p>
    <w:p w:rsidR="00796A6A" w:rsidRDefault="00796A6A" w:rsidP="00DB4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Допрос как способ доказывания и средство обеспечения прав личности в уголовном судопроизводстве.</w:t>
      </w:r>
    </w:p>
    <w:p w:rsidR="00796A6A" w:rsidRDefault="00796A6A" w:rsidP="00DB4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15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Обыск в системе способов и средств обеспечения процесса доказывания по уголовным делам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A6A" w:rsidRDefault="00796A6A" w:rsidP="00A71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следователя на этапе окончания предварительного следствия составлением обвинительного заключения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A6A" w:rsidRDefault="00796A6A" w:rsidP="007E2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0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Досудебное соглашение о сотрудничестве: нормативно-правовое регулирование и практика применения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A6A" w:rsidRDefault="00796A6A" w:rsidP="007E2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B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Возвращение уголовного дела прокурору для устранения препятствий его рассмотрения судом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A6A" w:rsidRDefault="00796A6A" w:rsidP="007E2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досудебного производства по уголовным делам о преступлениях, совершенных несовершеннолетними.</w:t>
      </w:r>
    </w:p>
    <w:p w:rsidR="00796A6A" w:rsidRPr="00E4054B" w:rsidRDefault="00796A6A" w:rsidP="00E4054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054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Примечание:</w:t>
      </w:r>
      <w:r w:rsidRPr="00E4054B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E4054B">
        <w:rPr>
          <w:rFonts w:ascii="Times New Roman" w:hAnsi="Times New Roman" w:cs="Times New Roman"/>
          <w:sz w:val="28"/>
          <w:szCs w:val="28"/>
        </w:rPr>
        <w:t xml:space="preserve"> согласованию с научным руководителем обучающийся  может избрать  другую тему, не входящую в данный перечень.</w:t>
      </w:r>
    </w:p>
    <w:p w:rsidR="00796A6A" w:rsidRPr="00E4054B" w:rsidRDefault="00796A6A" w:rsidP="00E4054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6A6A" w:rsidRDefault="00796A6A" w:rsidP="00E4054B"/>
    <w:p w:rsidR="00796A6A" w:rsidRPr="00DB4CF8" w:rsidRDefault="00796A6A" w:rsidP="00E40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96A6A" w:rsidRDefault="00796A6A"/>
    <w:sectPr w:rsidR="00796A6A" w:rsidSect="0067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40C52"/>
    <w:multiLevelType w:val="multilevel"/>
    <w:tmpl w:val="9CA054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C9D"/>
    <w:rsid w:val="00035FED"/>
    <w:rsid w:val="00061B8D"/>
    <w:rsid w:val="00070E3D"/>
    <w:rsid w:val="0008035E"/>
    <w:rsid w:val="00096E04"/>
    <w:rsid w:val="000B3A0A"/>
    <w:rsid w:val="000C0F87"/>
    <w:rsid w:val="000C6750"/>
    <w:rsid w:val="001661F8"/>
    <w:rsid w:val="001B54F0"/>
    <w:rsid w:val="001D4716"/>
    <w:rsid w:val="0020523D"/>
    <w:rsid w:val="00240371"/>
    <w:rsid w:val="002C203C"/>
    <w:rsid w:val="002C59CB"/>
    <w:rsid w:val="002F4E78"/>
    <w:rsid w:val="00360A98"/>
    <w:rsid w:val="003627D3"/>
    <w:rsid w:val="00381270"/>
    <w:rsid w:val="00381A30"/>
    <w:rsid w:val="00383FF4"/>
    <w:rsid w:val="003D0027"/>
    <w:rsid w:val="00455BFD"/>
    <w:rsid w:val="00456849"/>
    <w:rsid w:val="00467AE3"/>
    <w:rsid w:val="004766DE"/>
    <w:rsid w:val="00482AFE"/>
    <w:rsid w:val="00514132"/>
    <w:rsid w:val="005364FD"/>
    <w:rsid w:val="0055010C"/>
    <w:rsid w:val="005526A4"/>
    <w:rsid w:val="00554CC5"/>
    <w:rsid w:val="0059527B"/>
    <w:rsid w:val="005972B6"/>
    <w:rsid w:val="005E4ABE"/>
    <w:rsid w:val="00664DFB"/>
    <w:rsid w:val="00672755"/>
    <w:rsid w:val="00690D44"/>
    <w:rsid w:val="006B0F28"/>
    <w:rsid w:val="006D389E"/>
    <w:rsid w:val="00733BEB"/>
    <w:rsid w:val="0073431F"/>
    <w:rsid w:val="007367D5"/>
    <w:rsid w:val="0079597A"/>
    <w:rsid w:val="00796A6A"/>
    <w:rsid w:val="007E2522"/>
    <w:rsid w:val="00872BD6"/>
    <w:rsid w:val="008A3C29"/>
    <w:rsid w:val="008C5524"/>
    <w:rsid w:val="008D41A9"/>
    <w:rsid w:val="008F159B"/>
    <w:rsid w:val="00952EB4"/>
    <w:rsid w:val="009A0231"/>
    <w:rsid w:val="009C1BF7"/>
    <w:rsid w:val="009E7430"/>
    <w:rsid w:val="009F7201"/>
    <w:rsid w:val="00A06C6D"/>
    <w:rsid w:val="00A313B7"/>
    <w:rsid w:val="00A3279C"/>
    <w:rsid w:val="00A46AA3"/>
    <w:rsid w:val="00A718C6"/>
    <w:rsid w:val="00BA6B8B"/>
    <w:rsid w:val="00C343B8"/>
    <w:rsid w:val="00C36C9D"/>
    <w:rsid w:val="00C93F51"/>
    <w:rsid w:val="00CA3BDE"/>
    <w:rsid w:val="00CD035B"/>
    <w:rsid w:val="00D72DE2"/>
    <w:rsid w:val="00D804FF"/>
    <w:rsid w:val="00DA0BC5"/>
    <w:rsid w:val="00DB4CF8"/>
    <w:rsid w:val="00E1497D"/>
    <w:rsid w:val="00E24E13"/>
    <w:rsid w:val="00E34F88"/>
    <w:rsid w:val="00E4054B"/>
    <w:rsid w:val="00E52520"/>
    <w:rsid w:val="00E77E8C"/>
    <w:rsid w:val="00E95E19"/>
    <w:rsid w:val="00EF2825"/>
    <w:rsid w:val="00F81528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681CFA-C7F8-4DFE-A822-67050F68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5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292</Words>
  <Characters>1666</Characters>
  <Application>Microsoft Office Word</Application>
  <DocSecurity>0</DocSecurity>
  <Lines>13</Lines>
  <Paragraphs>3</Paragraphs>
  <ScaleCrop>false</ScaleCrop>
  <Company>Firma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Людмила  Васильевна Никитина</cp:lastModifiedBy>
  <cp:revision>23</cp:revision>
  <dcterms:created xsi:type="dcterms:W3CDTF">2022-03-22T06:14:00Z</dcterms:created>
  <dcterms:modified xsi:type="dcterms:W3CDTF">2022-09-21T09:38:00Z</dcterms:modified>
</cp:coreProperties>
</file>