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9C" w:rsidRPr="00D011E5" w:rsidRDefault="00E61B9C" w:rsidP="00E61B9C">
      <w:pPr>
        <w:rPr>
          <w:rFonts w:ascii="Times New Roman" w:hAnsi="Times New Roman" w:cs="Times New Roman"/>
          <w:b/>
          <w:sz w:val="24"/>
          <w:szCs w:val="24"/>
        </w:rPr>
      </w:pPr>
      <w:r w:rsidRPr="00D011E5">
        <w:rPr>
          <w:rFonts w:ascii="Times New Roman" w:hAnsi="Times New Roman" w:cs="Times New Roman"/>
          <w:b/>
          <w:sz w:val="24"/>
          <w:szCs w:val="24"/>
        </w:rPr>
        <w:t>Направление подготовки 40.03.01 Юриспруденция</w:t>
      </w:r>
    </w:p>
    <w:p w:rsidR="00E61B9C" w:rsidRPr="00D011E5" w:rsidRDefault="00D011E5">
      <w:pPr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b/>
          <w:sz w:val="24"/>
          <w:szCs w:val="24"/>
        </w:rPr>
        <w:t xml:space="preserve">Список вопросов </w:t>
      </w:r>
      <w:r w:rsidR="00E61B9C" w:rsidRPr="00D011E5">
        <w:rPr>
          <w:rFonts w:ascii="Times New Roman" w:hAnsi="Times New Roman" w:cs="Times New Roman"/>
          <w:b/>
          <w:sz w:val="24"/>
          <w:szCs w:val="24"/>
        </w:rPr>
        <w:t>к экзамену</w:t>
      </w:r>
      <w:r w:rsidRPr="00D011E5">
        <w:rPr>
          <w:rFonts w:ascii="Times New Roman" w:hAnsi="Times New Roman" w:cs="Times New Roman"/>
          <w:b/>
          <w:sz w:val="24"/>
          <w:szCs w:val="24"/>
        </w:rPr>
        <w:t>:</w:t>
      </w:r>
    </w:p>
    <w:p w:rsidR="00D011E5" w:rsidRDefault="00D011E5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1B9C" w:rsidRPr="00D011E5">
        <w:rPr>
          <w:rFonts w:ascii="Times New Roman" w:hAnsi="Times New Roman" w:cs="Times New Roman"/>
          <w:sz w:val="24"/>
          <w:szCs w:val="24"/>
        </w:rPr>
        <w:t xml:space="preserve">Предмет и метод теории государства и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2. Теория государства и права в системе юридических наук и ее соотношение с другими гуманитарными науками.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3. Соотношение и взаимосвязь государства и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4. Вопросы теории государства и права в работе Ф. Энгельса «Происхождение семьи, частной собственности и государства».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5. Причины и формы возникновения государства у различных народов.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6. Признаки, отличающие государство от общественной власти родового строя.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7. Соотношение общества и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8. Государственная власть как особая разновидность социальной власти.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9. Понятие и сущность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10.Признаки государства, отличающие его от других организаций и учреждений общества.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11.Типология государства: формационный и цивилизационный подходы.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12.Правовое государство: понятие и принципы.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>13.Разделение властей как принцип организации и деятельности правового государства.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14.Понятие и элементы формы государства. Соотношение типа и формы государства. 15.Форма государственного правления: понятие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16.Форма государственного устройства: понятие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17.Политический режим: понятие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18.Место и роль государства в политической системе общества.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19.Понятие и классификация функций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20.Характеристика основных внутренних функций Российского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21.Характеристика основных внешних функций Российского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22.Формы осуществления функций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23.Принципы организации и деятельности государственного аппарата.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24.Понятие и структура механизма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25.Орган государства: понятие, признаки, классификация.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26.Правовая политика: понятие и приоритеты.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27.Понятие и сущность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="00D01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1E5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D011E5">
        <w:rPr>
          <w:rFonts w:ascii="Times New Roman" w:hAnsi="Times New Roman" w:cs="Times New Roman"/>
          <w:sz w:val="24"/>
          <w:szCs w:val="24"/>
        </w:rPr>
        <w:t xml:space="preserve"> как государственный регулятор общественных отношений.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29.Понятие права в объективном и субъективном смысле.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30.Принципы права и их социальная обусловленность.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31.Соотношение экономики, политики и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32.Функции права: понятие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>33.Понятие, структура и роль правосознания. Взаимодействие права и правосознания.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 34.Правовая культура: понятие и структура.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35.Правовая система общества: понятие и структура.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36.Социальные и технические нормы, их особенности и взаимосвязь.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37.Соотношение права и морали: единство, различие, взаимодействие и противоречия.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38.Понятие и основные признаки нормы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39.Предоставительно-обязывающий характер правовых норм.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40.Структура нормы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41.Соотношение нормы права и статьи нормативного правового акта. Способы изложения правовых норм.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42.Классификация норм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43.Понятие и виды форм права. Источники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44.Правотворчество: понятие, принципы,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45.Понятие юридического процесса и юридической процедуры.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46.Понятие и виды нормативно-правовых актов.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47.Отличие нормативно-правового акта от акта применения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>48.Закон и его верховенство в системе нормативных правовых актов. Виды законов.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 49.Понятие и стадии законотворчества в Российской Федерации.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50.Юридическая техника.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>51.Действие нормативно-правовых актов во времени, в пространстве и по кругу лиц.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 52.Систематизация нормативно-правовых актов: понятие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53.Понятие системы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54.Частное и публичное право.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55.Предмет и метод правового регулирования как основание деления права на отрасли.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>56.Отрасль права. Краткая характеристика основных отраслей российского права.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 57.Институт права: понятие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58.Соотношение системы права и системы законодательства.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lastRenderedPageBreak/>
        <w:t xml:space="preserve">59.Понятие и основные принципы законности.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60.Понятие правопорядка. Соотношение законности, правопорядка и демократии.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61.Гарантии законности: понятие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62.Формы реализации права. Применение права как особая форма его реализации.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63.Работа В.И. Ленина «О «двойном» подчинении и законности».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64.Основные стадии процесса применения норм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65.Юридические коллизии и способы их разрешения.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66.Акты применения правовых норм: понятие, особенности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67.Толкование норм права: понятие и виды по субъектам.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68.Акты официального толкования, их особенности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69.Способы и объем толкования правовых норм.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70.Пробелы в праве и пути их устранения. Аналогия закона и аналогия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71.Юридическая практика: понятие и структура.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72.Правовое отношение: понятие и признаки.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73.Предпосылки возникновения правовых отношений.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74.Взаимосвязь нормы права и правоотношения.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75.Понятие и виды субъектов правоотношений.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76.Правоспособность, дееспособность, </w:t>
      </w:r>
      <w:proofErr w:type="spellStart"/>
      <w:r w:rsidRPr="00D011E5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D011E5">
        <w:rPr>
          <w:rFonts w:ascii="Times New Roman" w:hAnsi="Times New Roman" w:cs="Times New Roman"/>
          <w:sz w:val="24"/>
          <w:szCs w:val="24"/>
        </w:rPr>
        <w:t>.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 77.Правовой статус личности: понятие и структура. Конституция Российской Федерации о защите прав человека и гражданина.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78.Субъективные права и юридические обязанности: понятие и структура.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79.Объект правоотношений: понятие и виды.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80.Понятие и классификация юридических фактов. Юридический состав.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81.Механизм правового регулирования. Понятие и элементы.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82.Правомерное поведение: понятие, виды, мотивация.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83.Понятие, признаки и виды правонарушений.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84.Юридический состав правонарушений.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85.Понятие, основания и виды юридической ответственности.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86.Обстоятельства, исключающие противоправность деяния и юридическую ответственность.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87.Договорная теория происхождения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88.Теория насилия по вопросу о происхождении государства.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lastRenderedPageBreak/>
        <w:t xml:space="preserve">89.Естественно-правовая теория.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90.Психологическая теория права. </w:t>
      </w:r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 xml:space="preserve">91.Историческая школа права </w:t>
      </w:r>
      <w:r w:rsidR="00D011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>92.Нормативистская теория права</w:t>
      </w:r>
      <w:r w:rsidR="00D011E5">
        <w:rPr>
          <w:rFonts w:ascii="Times New Roman" w:hAnsi="Times New Roman" w:cs="Times New Roman"/>
          <w:sz w:val="24"/>
          <w:szCs w:val="24"/>
        </w:rPr>
        <w:t>.</w:t>
      </w:r>
      <w:r w:rsidRPr="00D01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0C" w:rsidRPr="00D011E5" w:rsidRDefault="00E61B9C" w:rsidP="00D011E5">
      <w:pPr>
        <w:ind w:left="360"/>
        <w:rPr>
          <w:rFonts w:ascii="Times New Roman" w:hAnsi="Times New Roman" w:cs="Times New Roman"/>
          <w:sz w:val="24"/>
          <w:szCs w:val="24"/>
        </w:rPr>
      </w:pPr>
      <w:r w:rsidRPr="00D011E5">
        <w:rPr>
          <w:rFonts w:ascii="Times New Roman" w:hAnsi="Times New Roman" w:cs="Times New Roman"/>
          <w:sz w:val="24"/>
          <w:szCs w:val="24"/>
        </w:rPr>
        <w:t>93.Социологическая теория права.</w:t>
      </w:r>
    </w:p>
    <w:p w:rsidR="00E61B9C" w:rsidRPr="00E61B9C" w:rsidRDefault="00E61B9C" w:rsidP="00E61B9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61B9C" w:rsidRPr="00E6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5122D"/>
    <w:multiLevelType w:val="hybridMultilevel"/>
    <w:tmpl w:val="5880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932A7"/>
    <w:multiLevelType w:val="hybridMultilevel"/>
    <w:tmpl w:val="9192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9C"/>
    <w:rsid w:val="009B3B0C"/>
    <w:rsid w:val="00D011E5"/>
    <w:rsid w:val="00E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1AB5-4816-49F3-94E7-7933FB48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2</cp:revision>
  <dcterms:created xsi:type="dcterms:W3CDTF">2020-09-10T11:40:00Z</dcterms:created>
  <dcterms:modified xsi:type="dcterms:W3CDTF">2020-09-10T11:53:00Z</dcterms:modified>
</cp:coreProperties>
</file>