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CA" w:rsidRPr="00FC3E0B" w:rsidRDefault="00790BCA" w:rsidP="00790BCA">
      <w:pPr>
        <w:pStyle w:val="a3"/>
        <w:spacing w:before="120" w:after="120"/>
        <w:ind w:left="885"/>
        <w:jc w:val="center"/>
        <w:rPr>
          <w:b/>
          <w:szCs w:val="28"/>
        </w:rPr>
      </w:pPr>
      <w:r w:rsidRPr="00FC3E0B">
        <w:rPr>
          <w:b/>
          <w:szCs w:val="28"/>
        </w:rPr>
        <w:t>Примерная тематика курсовых работ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Криминалистика в системе научных знаний.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Теоретические основы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Предмет науки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Закономерности, изучаемые криминалистикой.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Методы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Принципы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Гносеологические и методологические проблемы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Моделирование при расследовании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Криминалистика в зарубежных странах.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Криминалистика и теория судебных доказательств.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Использование криминалистики при судебном разбирательстве уголовных дел.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Использование криминалистики в гражданском процессе.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Система частных криминалистических теорий.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Тенденции развития частных криминалистических теорий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следственных ситуациях.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Криминалистическое учение о механизмах </w:t>
      </w:r>
      <w:proofErr w:type="spellStart"/>
      <w:r w:rsidRPr="00FC3E0B">
        <w:rPr>
          <w:sz w:val="28"/>
          <w:szCs w:val="28"/>
        </w:rPr>
        <w:t>следообразования</w:t>
      </w:r>
      <w:proofErr w:type="spellEnd"/>
      <w:r w:rsidRPr="00FC3E0B">
        <w:rPr>
          <w:sz w:val="28"/>
          <w:szCs w:val="28"/>
        </w:rPr>
        <w:t>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Учение о криминалистических версиях.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Теоретические основы планирования расследований.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фиксации доказательственной информации.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Учение о криминалистической регистрации.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розыске.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Научные основы криминалистической идентификации.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теория причинности (пространственно-временных связей)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сокрытии преступления.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преодолении противодействия расследованию.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Теория криминалистического прогнозирования.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классификация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профилактика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Механизм совершения преступления и общие закономерности его отражения.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Теория криминалистического распознавания.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диагностика при расследовании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Криминалистические аспекты изучения личности подозреваемого (обвиняемого) в процессе расследования.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Криминалистическая </w:t>
      </w:r>
      <w:proofErr w:type="spellStart"/>
      <w:r w:rsidRPr="00FC3E0B">
        <w:rPr>
          <w:sz w:val="28"/>
          <w:szCs w:val="28"/>
        </w:rPr>
        <w:t>виктимология</w:t>
      </w:r>
      <w:proofErr w:type="spellEnd"/>
      <w:r w:rsidRPr="00FC3E0B">
        <w:rPr>
          <w:sz w:val="28"/>
          <w:szCs w:val="28"/>
        </w:rPr>
        <w:t>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Криминалистическое учение о способе преступления.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Способ совершения преступления и возможности прогнозирования психологических свойств неустановленного преступника.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Теоретические основы взаимодействия в процессе раскрытия и расследования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proofErr w:type="spellStart"/>
      <w:r w:rsidRPr="00FC3E0B">
        <w:rPr>
          <w:sz w:val="28"/>
          <w:szCs w:val="28"/>
        </w:rPr>
        <w:t>Непроцессуальная</w:t>
      </w:r>
      <w:proofErr w:type="spellEnd"/>
      <w:r w:rsidRPr="00FC3E0B">
        <w:rPr>
          <w:sz w:val="28"/>
          <w:szCs w:val="28"/>
        </w:rPr>
        <w:t xml:space="preserve"> информация в криминалистике.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Роль следственно-оперативных групп в раскрытии тяжких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Фактор внезапности и формы его использования в процессе расследования.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Методы и способы собирания, исследования и использования идеальных (психических) следов.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Моделирование при расследовании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Преступная группа как объект криминалистического исследования.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Конкретно-социологические исследования в области криминалистики (принципы, методы проведения)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История развития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Предмет, методы и система криминалистики.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Место криминалистики в системе научного знания и тенденции развития.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Виды, объекты и формы криминалистической идентификации.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Научные основы криминалистической техники.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техника и формы ее применения при расследовании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Средства криминалистической техники в судебно-следственной и экспертной практике.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Объекты криминалистических исследований и их идентификационные признаки.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Идентификационные и </w:t>
      </w:r>
      <w:proofErr w:type="spellStart"/>
      <w:r w:rsidRPr="00FC3E0B">
        <w:rPr>
          <w:sz w:val="28"/>
          <w:szCs w:val="28"/>
        </w:rPr>
        <w:t>неидентификационные</w:t>
      </w:r>
      <w:proofErr w:type="spellEnd"/>
      <w:r w:rsidRPr="00FC3E0B">
        <w:rPr>
          <w:sz w:val="28"/>
          <w:szCs w:val="28"/>
        </w:rPr>
        <w:t xml:space="preserve"> исследования в криминалистике.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Моделирование в судебной экспертизе.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Кибернетика и криминалистическая экспертиза.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Судебная фотография, ее предмет и виды.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Применение судебной фотографии и видеозаписи при расследовании преступлений.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фотосъемки на месте происшествия.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Фотосъемка трупа и следов на месте происшествия.</w:t>
      </w:r>
    </w:p>
    <w:p w:rsidR="00790BCA" w:rsidRPr="00FC3E0B" w:rsidRDefault="00790BCA" w:rsidP="00790B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Критерии допустимости технико-криминалистических и тактических средств и приемов.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Моделирование при расследовании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Преступная группа как объект криминалистического исследования.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Конкретно-социологические исследования в области криминалистики (принципы, методы проведения)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История развития криминалистики.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Предмет, методы и система криминалистики.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Место криминалистики в системе научного знания и тенденции развития.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Виды, объекты и формы криминалистической идентификации.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lastRenderedPageBreak/>
        <w:t>Научные основы криминалистической техники.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Криминалистическая техника и формы ее применения при расследовании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Средства криминалистической техники в судебно-следственной и экспертной практике.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Объекты криминалистических исследований и их идентификационные признаки.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 xml:space="preserve">Идентификационные и </w:t>
      </w:r>
      <w:proofErr w:type="spellStart"/>
      <w:r w:rsidRPr="00FC3E0B">
        <w:rPr>
          <w:szCs w:val="28"/>
        </w:rPr>
        <w:t>неидентификационные</w:t>
      </w:r>
      <w:proofErr w:type="spellEnd"/>
      <w:r w:rsidRPr="00FC3E0B">
        <w:rPr>
          <w:szCs w:val="28"/>
        </w:rPr>
        <w:t xml:space="preserve"> исследования в криминалистике.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Моделирование в судебной экспертизе.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Кибернетика и криминалистическая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Судебная фотография, ее предмет и виды.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Применение судебной фотографии и видеозаписи при расследовании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Особенности фотосъемки на месте происшествия.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szCs w:val="28"/>
        </w:rPr>
      </w:pPr>
      <w:r w:rsidRPr="00FC3E0B">
        <w:rPr>
          <w:szCs w:val="28"/>
        </w:rPr>
        <w:t>Фотосъемка трупа и следов на месте происшествия.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Критерии допустимости технико-криминалистических и тактических средств и приемов.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Криминалистические аспекты участия специалиста-психолога на этапе предварительного расследования.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Криминалистические аспекты использования специальных познаний при расследовании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Основы криминалистического учения о фиксации доказательственной информации.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Использование аудио-, видеозаписи и функционально-технических сре</w:t>
      </w:r>
      <w:proofErr w:type="gramStart"/>
      <w:r w:rsidRPr="00FC3E0B">
        <w:rPr>
          <w:rFonts w:eastAsia="Times New Roman"/>
          <w:szCs w:val="28"/>
          <w:lang w:eastAsia="ru-RU"/>
        </w:rPr>
        <w:t>дств в р</w:t>
      </w:r>
      <w:proofErr w:type="gramEnd"/>
      <w:r w:rsidRPr="00FC3E0B">
        <w:rPr>
          <w:rFonts w:eastAsia="Times New Roman"/>
          <w:szCs w:val="28"/>
          <w:lang w:eastAsia="ru-RU"/>
        </w:rPr>
        <w:t>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Научные основы трасологии.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Общие правила обнаружения, изъятия и закрепления следов.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Объекты судебно-баллистического исследования и задачи, решаемые судебной баллистикой.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 xml:space="preserve">Криминалистическая </w:t>
      </w:r>
      <w:proofErr w:type="spellStart"/>
      <w:r w:rsidRPr="00FC3E0B">
        <w:rPr>
          <w:rFonts w:eastAsia="Times New Roman"/>
          <w:szCs w:val="28"/>
          <w:lang w:eastAsia="ru-RU"/>
        </w:rPr>
        <w:t>взрывотехника</w:t>
      </w:r>
      <w:proofErr w:type="spellEnd"/>
      <w:r w:rsidRPr="00FC3E0B">
        <w:rPr>
          <w:rFonts w:eastAsia="Times New Roman"/>
          <w:szCs w:val="28"/>
          <w:lang w:eastAsia="ru-RU"/>
        </w:rPr>
        <w:t>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Судебное почерковедение: понятие, предмет, задачи и научные основы.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Понятие и виды криминалистического исследования письма.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Виды и задачи технико-криминалистического исследования документов.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Методы выявления признаков частичной подделки документов.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Криминалистическое исследование веществ и материалов.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Криминалистическое исследование внешних признаков человека.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 xml:space="preserve">Криминалистическая </w:t>
      </w:r>
      <w:proofErr w:type="spellStart"/>
      <w:r w:rsidRPr="00FC3E0B">
        <w:rPr>
          <w:rFonts w:eastAsia="Times New Roman"/>
          <w:szCs w:val="28"/>
          <w:lang w:eastAsia="ru-RU"/>
        </w:rPr>
        <w:t>фоноскопия</w:t>
      </w:r>
      <w:proofErr w:type="spellEnd"/>
      <w:r w:rsidRPr="00FC3E0B">
        <w:rPr>
          <w:rFonts w:eastAsia="Times New Roman"/>
          <w:szCs w:val="28"/>
          <w:lang w:eastAsia="ru-RU"/>
        </w:rPr>
        <w:t>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Криминалистическая регистрация.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Основные направления использования современных компьютерных технологий в раскрытии и расследовании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Исследование специальных познаний в деятельности органов расследования.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lastRenderedPageBreak/>
        <w:t>Современные возможности судебных экспертиз.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proofErr w:type="spellStart"/>
      <w:r w:rsidRPr="00FC3E0B">
        <w:rPr>
          <w:rFonts w:eastAsia="Times New Roman"/>
          <w:szCs w:val="28"/>
          <w:lang w:eastAsia="ru-RU"/>
        </w:rPr>
        <w:t>Трасологическая</w:t>
      </w:r>
      <w:proofErr w:type="spellEnd"/>
      <w:r w:rsidRPr="00FC3E0B">
        <w:rPr>
          <w:rFonts w:eastAsia="Times New Roman"/>
          <w:szCs w:val="28"/>
          <w:lang w:eastAsia="ru-RU"/>
        </w:rPr>
        <w:t xml:space="preserve">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Судебно-баллистическая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proofErr w:type="spellStart"/>
      <w:r w:rsidRPr="00FC3E0B">
        <w:rPr>
          <w:rFonts w:eastAsia="Times New Roman"/>
          <w:szCs w:val="28"/>
          <w:lang w:eastAsia="ru-RU"/>
        </w:rPr>
        <w:t>Взрыво-техническая</w:t>
      </w:r>
      <w:proofErr w:type="spellEnd"/>
      <w:r w:rsidRPr="00FC3E0B">
        <w:rPr>
          <w:rFonts w:eastAsia="Times New Roman"/>
          <w:szCs w:val="28"/>
          <w:lang w:eastAsia="ru-RU"/>
        </w:rPr>
        <w:t xml:space="preserve">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Судебно-бухгалтерская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proofErr w:type="spellStart"/>
      <w:r w:rsidRPr="00FC3E0B">
        <w:rPr>
          <w:rFonts w:eastAsia="Times New Roman"/>
          <w:szCs w:val="28"/>
          <w:lang w:eastAsia="ru-RU"/>
        </w:rPr>
        <w:t>Судебно-одорологическая</w:t>
      </w:r>
      <w:proofErr w:type="spellEnd"/>
      <w:r w:rsidRPr="00FC3E0B">
        <w:rPr>
          <w:rFonts w:eastAsia="Times New Roman"/>
          <w:szCs w:val="28"/>
          <w:lang w:eastAsia="ru-RU"/>
        </w:rPr>
        <w:t xml:space="preserve"> экспертиза.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Судебно-медицинская экспертиза вещественных доказательств.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Судебно-медицинская экспертиза трупа.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 xml:space="preserve">Нравственные аспекты </w:t>
      </w:r>
      <w:proofErr w:type="gramStart"/>
      <w:r w:rsidRPr="00FC3E0B">
        <w:rPr>
          <w:rFonts w:eastAsia="Times New Roman"/>
          <w:szCs w:val="28"/>
          <w:lang w:eastAsia="ru-RU"/>
        </w:rPr>
        <w:t>предварительного</w:t>
      </w:r>
      <w:proofErr w:type="gramEnd"/>
      <w:r w:rsidRPr="00FC3E0B">
        <w:rPr>
          <w:rFonts w:eastAsia="Times New Roman"/>
          <w:szCs w:val="28"/>
          <w:lang w:eastAsia="ru-RU"/>
        </w:rPr>
        <w:t xml:space="preserve"> расследования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Формы взаимодействия деятельности следственного аппарата и органов внутренних дел.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Концептуальные положения криминалистической тактики.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Тактические приемы и рекомендации.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Тактические комбинации.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Криминалистические тактические операции.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Тактические решения следователя.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Планирование расследования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Криминалистическое моделирование и прогнозирование.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Взаимодействие участников раскрытия и расследования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Розыскная деятельность следователя.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Международный розыск преступников.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Розыск преступников и лиц, без вести пропавших.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судебного следствия.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Организация расследования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психология осмотра места происшествия.</w:t>
      </w:r>
      <w:r>
        <w:rPr>
          <w:rFonts w:eastAsia="Times New Roman"/>
          <w:szCs w:val="28"/>
          <w:lang w:eastAsia="ru-RU"/>
        </w:rPr>
        <w:t xml:space="preserve"> Тактика осмотра места происшествия в ходе судебного следствия.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Понятия, цели и виды следственного осмотра.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освидетельствования.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психология обыска.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проверки показаний на месте.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Понятие следственного эксперимента, его задачи и виды.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психологические основы допроса свидетеля.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психологические основы допроса несовершеннолетнего свидетеля.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психологические основы допроса потерпевшего.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допроса подозреваемого.</w:t>
      </w:r>
    </w:p>
    <w:p w:rsidR="00790BCA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и психологические основы допроса обвиняемого.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Тактика и психологические особенности допроса подсудимого.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допроса на очной ставке.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допроса в конфликтных ситуациях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Понятие, задачи и виды предъявления для опознания.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предъявления для опознания людей, трупов, предметов и животных.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Тактика задержания и ареста.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lastRenderedPageBreak/>
        <w:t>Прослушивание и запись телефонных переговоров.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Общие положения криминалистической методики расследования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Криминалистическая характеристика преступления.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Преодоления противодействия расследования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убий</w:t>
      </w:r>
      <w:proofErr w:type="gramStart"/>
      <w:r w:rsidRPr="00FC3E0B">
        <w:rPr>
          <w:rFonts w:eastAsia="Times New Roman"/>
          <w:szCs w:val="28"/>
          <w:lang w:eastAsia="ru-RU"/>
        </w:rPr>
        <w:t>ств пр</w:t>
      </w:r>
      <w:proofErr w:type="gramEnd"/>
      <w:r w:rsidRPr="00FC3E0B">
        <w:rPr>
          <w:rFonts w:eastAsia="Times New Roman"/>
          <w:szCs w:val="28"/>
          <w:lang w:eastAsia="ru-RU"/>
        </w:rPr>
        <w:t>и обнаружении частей расчлененного трупа.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начального этапа расследования убийств, связанных с исчезновением человека.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Начальный этап расследования убийств, совершенных по найму.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убийств, совершенных путем удушения.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убий</w:t>
      </w:r>
      <w:proofErr w:type="gramStart"/>
      <w:r w:rsidRPr="00FC3E0B">
        <w:rPr>
          <w:rFonts w:eastAsia="Times New Roman"/>
          <w:szCs w:val="28"/>
          <w:lang w:eastAsia="ru-RU"/>
        </w:rPr>
        <w:t>ств пр</w:t>
      </w:r>
      <w:proofErr w:type="gramEnd"/>
      <w:r w:rsidRPr="00FC3E0B">
        <w:rPr>
          <w:rFonts w:eastAsia="Times New Roman"/>
          <w:szCs w:val="28"/>
          <w:lang w:eastAsia="ru-RU"/>
        </w:rPr>
        <w:t>и отравлении.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убийств, совершенных путем утопления.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квартирных краж.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Расследования краж имущества юридических лиц.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Расследования присвоений и растрат.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Расследований преступлений в сфере экономической деятельности.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контрабанды.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налоговых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Основные положения методики расследования должностных преступлений.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взяточничества.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Первоначальные следственные действия и оперативно-розыскные мероприятия при расследовании ДТП.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дел о преступлениях несовершеннолетних.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вымогательства.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бандитизма.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уголовных дел о преступлениях, связанных с наркотическими и психотропными средствами.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Особенности расследования преступлений совершаемых против иностранцев.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Понятие, виды и способы инсценировок.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хулиганства.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Основные положения методики расследования преступлений по «горячим следам».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Понятия и значение организации расследования преступлений на его начальном этапе.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Использование результатов оперативно-розыскной деятельности в доказывании.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Субъекты оперативно-розыскной деятельности.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Содействие граждан оперативно-розыскным органам.</w:t>
      </w:r>
    </w:p>
    <w:p w:rsidR="00790BCA" w:rsidRPr="00FC3E0B" w:rsidRDefault="00790BCA" w:rsidP="00790BCA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450"/>
        <w:jc w:val="both"/>
        <w:rPr>
          <w:rFonts w:eastAsia="Times New Roman"/>
          <w:szCs w:val="28"/>
          <w:lang w:eastAsia="ru-RU"/>
        </w:rPr>
      </w:pPr>
      <w:r w:rsidRPr="00FC3E0B">
        <w:rPr>
          <w:rFonts w:eastAsia="Times New Roman"/>
          <w:szCs w:val="28"/>
          <w:lang w:eastAsia="ru-RU"/>
        </w:rPr>
        <w:t>Расследование террористического акта.</w:t>
      </w:r>
    </w:p>
    <w:p w:rsidR="00466306" w:rsidRDefault="00466306"/>
    <w:sectPr w:rsidR="00466306" w:rsidSect="004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6C1"/>
    <w:multiLevelType w:val="hybridMultilevel"/>
    <w:tmpl w:val="14102DA6"/>
    <w:lvl w:ilvl="0" w:tplc="645480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0444"/>
    <w:multiLevelType w:val="multilevel"/>
    <w:tmpl w:val="7DE2D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0BCA"/>
    <w:rsid w:val="00466306"/>
    <w:rsid w:val="0079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CA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7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7885</Characters>
  <Application>Microsoft Office Word</Application>
  <DocSecurity>0</DocSecurity>
  <Lines>65</Lines>
  <Paragraphs>18</Paragraphs>
  <ScaleCrop>false</ScaleCrop>
  <Company>HP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2022-10-09T19:31:00Z</dcterms:created>
  <dcterms:modified xsi:type="dcterms:W3CDTF">2022-10-09T19:31:00Z</dcterms:modified>
</cp:coreProperties>
</file>