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30" w:rsidRDefault="006E1130" w:rsidP="006E1130">
      <w:pPr>
        <w:numPr>
          <w:ilvl w:val="0"/>
          <w:numId w:val="1"/>
        </w:numPr>
        <w:tabs>
          <w:tab w:val="clear" w:pos="360"/>
          <w:tab w:val="left" w:pos="-284"/>
          <w:tab w:val="num" w:pos="-142"/>
          <w:tab w:val="left" w:pos="851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E769D">
        <w:rPr>
          <w:sz w:val="28"/>
          <w:szCs w:val="28"/>
        </w:rPr>
        <w:t>сновные этические категории, их роль в формировании ценностных ориентаций в социальной и профессиональной деятельности</w:t>
      </w:r>
      <w:r>
        <w:rPr>
          <w:sz w:val="28"/>
          <w:szCs w:val="28"/>
        </w:rPr>
        <w:t xml:space="preserve"> при расследовании экономических преступлений</w:t>
      </w:r>
    </w:p>
    <w:p w:rsidR="006E1130" w:rsidRDefault="006E1130" w:rsidP="006E1130">
      <w:pPr>
        <w:numPr>
          <w:ilvl w:val="0"/>
          <w:numId w:val="1"/>
        </w:numPr>
        <w:tabs>
          <w:tab w:val="clear" w:pos="360"/>
          <w:tab w:val="left" w:pos="-284"/>
          <w:tab w:val="num" w:pos="-142"/>
          <w:tab w:val="left" w:pos="851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 w:rsidRPr="003E769D">
        <w:rPr>
          <w:sz w:val="28"/>
          <w:szCs w:val="28"/>
        </w:rPr>
        <w:t>понятия, категории, институты, правовые статусы субъектов материального и процессуального права, основные законодательные акты РФ, как нормативн</w:t>
      </w:r>
      <w:proofErr w:type="gramStart"/>
      <w:r w:rsidRPr="003E769D">
        <w:rPr>
          <w:sz w:val="28"/>
          <w:szCs w:val="28"/>
        </w:rPr>
        <w:t>о-</w:t>
      </w:r>
      <w:proofErr w:type="gramEnd"/>
      <w:r w:rsidRPr="003E769D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3E769D">
        <w:rPr>
          <w:sz w:val="28"/>
          <w:szCs w:val="28"/>
        </w:rPr>
        <w:t xml:space="preserve"> </w:t>
      </w:r>
      <w:proofErr w:type="spellStart"/>
      <w:r w:rsidRPr="003E769D">
        <w:rPr>
          <w:sz w:val="28"/>
          <w:szCs w:val="28"/>
        </w:rPr>
        <w:t>регулятив</w:t>
      </w:r>
      <w:r>
        <w:rPr>
          <w:sz w:val="28"/>
          <w:szCs w:val="28"/>
        </w:rPr>
        <w:t>ы</w:t>
      </w:r>
      <w:proofErr w:type="spellEnd"/>
      <w:r w:rsidRPr="003E769D">
        <w:rPr>
          <w:sz w:val="28"/>
          <w:szCs w:val="28"/>
        </w:rPr>
        <w:t xml:space="preserve"> экспертной деятельности</w:t>
      </w:r>
      <w:r>
        <w:rPr>
          <w:sz w:val="28"/>
          <w:szCs w:val="28"/>
        </w:rPr>
        <w:t xml:space="preserve"> в сфере экономических преступлений</w:t>
      </w:r>
      <w:r w:rsidRPr="003E769D">
        <w:rPr>
          <w:sz w:val="28"/>
          <w:szCs w:val="28"/>
        </w:rPr>
        <w:t>;</w:t>
      </w:r>
    </w:p>
    <w:p w:rsidR="006E1130" w:rsidRDefault="006E1130" w:rsidP="006E1130">
      <w:pPr>
        <w:numPr>
          <w:ilvl w:val="0"/>
          <w:numId w:val="1"/>
        </w:numPr>
        <w:tabs>
          <w:tab w:val="clear" w:pos="360"/>
          <w:tab w:val="left" w:pos="-284"/>
          <w:tab w:val="num" w:pos="-142"/>
          <w:tab w:val="left" w:pos="851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3E769D">
        <w:rPr>
          <w:sz w:val="28"/>
          <w:szCs w:val="28"/>
        </w:rPr>
        <w:t>еоретические основы научной организации труда и принятия оптимальных управленческих решений</w:t>
      </w:r>
      <w:r>
        <w:rPr>
          <w:sz w:val="28"/>
          <w:szCs w:val="28"/>
        </w:rPr>
        <w:t xml:space="preserve"> при расследовании экономических преступлений</w:t>
      </w:r>
    </w:p>
    <w:p w:rsidR="006E1130" w:rsidRDefault="006E1130" w:rsidP="006E1130">
      <w:pPr>
        <w:numPr>
          <w:ilvl w:val="0"/>
          <w:numId w:val="1"/>
        </w:numPr>
        <w:tabs>
          <w:tab w:val="clear" w:pos="360"/>
          <w:tab w:val="left" w:pos="-284"/>
          <w:tab w:val="num" w:pos="-142"/>
          <w:tab w:val="left" w:pos="851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E769D">
        <w:rPr>
          <w:sz w:val="28"/>
          <w:szCs w:val="28"/>
        </w:rPr>
        <w:t>сновы организации работы коллектива и принятия решений в рамках расследования экономических преступлений</w:t>
      </w:r>
    </w:p>
    <w:p w:rsidR="006E1130" w:rsidRDefault="006E1130" w:rsidP="006E1130">
      <w:pPr>
        <w:numPr>
          <w:ilvl w:val="0"/>
          <w:numId w:val="1"/>
        </w:numPr>
        <w:tabs>
          <w:tab w:val="clear" w:pos="360"/>
          <w:tab w:val="left" w:pos="-284"/>
          <w:tab w:val="num" w:pos="-142"/>
          <w:tab w:val="left" w:pos="851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91181">
        <w:rPr>
          <w:sz w:val="28"/>
          <w:szCs w:val="28"/>
        </w:rPr>
        <w:t>Навыки применения знаний уголовного права и уголовного процесса в профессиональной деятельности эксперта в ходе расследования экономических преступлений</w:t>
      </w:r>
    </w:p>
    <w:p w:rsidR="006E1130" w:rsidRPr="003E769D" w:rsidRDefault="006E1130" w:rsidP="006E1130">
      <w:pPr>
        <w:numPr>
          <w:ilvl w:val="0"/>
          <w:numId w:val="1"/>
        </w:numPr>
        <w:tabs>
          <w:tab w:val="clear" w:pos="360"/>
          <w:tab w:val="left" w:pos="-284"/>
          <w:tab w:val="num" w:pos="-142"/>
          <w:tab w:val="left" w:pos="851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F3364">
        <w:rPr>
          <w:sz w:val="28"/>
          <w:szCs w:val="28"/>
        </w:rPr>
        <w:t>екоторые вопросы квалификации и расследования преступлений, связанных с банкротством.</w:t>
      </w:r>
      <w:r>
        <w:rPr>
          <w:sz w:val="28"/>
          <w:szCs w:val="28"/>
        </w:rPr>
        <w:t xml:space="preserve"> Оценка </w:t>
      </w:r>
      <w:r w:rsidRPr="003E769D">
        <w:rPr>
          <w:sz w:val="28"/>
          <w:szCs w:val="28"/>
        </w:rPr>
        <w:t>факт</w:t>
      </w:r>
      <w:r>
        <w:rPr>
          <w:sz w:val="28"/>
          <w:szCs w:val="28"/>
        </w:rPr>
        <w:t>ов</w:t>
      </w:r>
      <w:r w:rsidRPr="003E769D">
        <w:rPr>
          <w:sz w:val="28"/>
          <w:szCs w:val="28"/>
        </w:rPr>
        <w:t xml:space="preserve"> и явлени</w:t>
      </w:r>
      <w:r>
        <w:rPr>
          <w:sz w:val="28"/>
          <w:szCs w:val="28"/>
        </w:rPr>
        <w:t>й</w:t>
      </w:r>
      <w:r w:rsidRPr="003E769D">
        <w:rPr>
          <w:sz w:val="28"/>
          <w:szCs w:val="28"/>
        </w:rPr>
        <w:t xml:space="preserve"> профессиональной деятельности с нравственной точки зрения;</w:t>
      </w:r>
    </w:p>
    <w:p w:rsidR="006E1130" w:rsidRDefault="006E1130" w:rsidP="006E1130">
      <w:pPr>
        <w:numPr>
          <w:ilvl w:val="0"/>
          <w:numId w:val="1"/>
        </w:numPr>
        <w:tabs>
          <w:tab w:val="clear" w:pos="360"/>
          <w:tab w:val="left" w:pos="-284"/>
          <w:tab w:val="num" w:pos="-142"/>
          <w:tab w:val="left" w:pos="851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E769D">
        <w:rPr>
          <w:sz w:val="28"/>
          <w:szCs w:val="28"/>
        </w:rPr>
        <w:t xml:space="preserve"> Некоторые проблемы назначения и производства экспертиз при расследовании преступлений, связанных с изготовлением и реализацией контрафактной аудио-, видеопродукции.</w:t>
      </w:r>
    </w:p>
    <w:p w:rsidR="006E1130" w:rsidRPr="00291181" w:rsidRDefault="006E1130" w:rsidP="006E1130">
      <w:pPr>
        <w:numPr>
          <w:ilvl w:val="0"/>
          <w:numId w:val="1"/>
        </w:numPr>
        <w:tabs>
          <w:tab w:val="clear" w:pos="360"/>
          <w:tab w:val="left" w:pos="-284"/>
          <w:tab w:val="num" w:pos="-142"/>
          <w:tab w:val="left" w:pos="851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91181">
        <w:rPr>
          <w:sz w:val="28"/>
          <w:szCs w:val="28"/>
        </w:rPr>
        <w:t>Навыки работы с законодательными и другими нормативными правовыми актами, использования основ материального и процессуального права при решении профессиональных задач в ходе расследования экономических преступлений. Особенности поиска необходимой информации в нормативно-правом пространстве при решении профессиональных задач</w:t>
      </w:r>
    </w:p>
    <w:p w:rsidR="006E1130" w:rsidRDefault="006E1130" w:rsidP="006E1130">
      <w:pPr>
        <w:numPr>
          <w:ilvl w:val="0"/>
          <w:numId w:val="1"/>
        </w:numPr>
        <w:tabs>
          <w:tab w:val="clear" w:pos="360"/>
          <w:tab w:val="left" w:pos="-284"/>
          <w:tab w:val="num" w:pos="-142"/>
          <w:tab w:val="left" w:pos="851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Судебно-бухгалтерская экспертиза по делам о присвоении и растрате.</w:t>
      </w:r>
    </w:p>
    <w:p w:rsidR="006E1130" w:rsidRDefault="006E1130" w:rsidP="006E1130">
      <w:pPr>
        <w:numPr>
          <w:ilvl w:val="0"/>
          <w:numId w:val="1"/>
        </w:numPr>
        <w:tabs>
          <w:tab w:val="clear" w:pos="360"/>
          <w:tab w:val="left" w:pos="-284"/>
          <w:tab w:val="num" w:pos="-142"/>
          <w:tab w:val="left" w:pos="851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Криминалистические признаки криминальных банкротств.</w:t>
      </w:r>
    </w:p>
    <w:p w:rsidR="006E1130" w:rsidRDefault="006E1130" w:rsidP="006E1130">
      <w:pPr>
        <w:numPr>
          <w:ilvl w:val="0"/>
          <w:numId w:val="1"/>
        </w:numPr>
        <w:tabs>
          <w:tab w:val="clear" w:pos="360"/>
          <w:tab w:val="left" w:pos="-284"/>
          <w:tab w:val="num" w:pos="-142"/>
          <w:tab w:val="left" w:pos="851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Способы незаконного получения государственного целевого кредита.</w:t>
      </w:r>
    </w:p>
    <w:p w:rsidR="006E1130" w:rsidRDefault="006E1130" w:rsidP="006E1130">
      <w:pPr>
        <w:numPr>
          <w:ilvl w:val="0"/>
          <w:numId w:val="1"/>
        </w:numPr>
        <w:tabs>
          <w:tab w:val="clear" w:pos="360"/>
          <w:tab w:val="left" w:pos="-284"/>
          <w:tab w:val="num" w:pos="-142"/>
          <w:tab w:val="left" w:pos="851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проверка и оценка первичных материалов о незаконном получении кредита. </w:t>
      </w:r>
    </w:p>
    <w:p w:rsidR="006E1130" w:rsidRDefault="006E1130" w:rsidP="006E1130">
      <w:pPr>
        <w:numPr>
          <w:ilvl w:val="0"/>
          <w:numId w:val="1"/>
        </w:numPr>
        <w:tabs>
          <w:tab w:val="clear" w:pos="360"/>
          <w:tab w:val="left" w:pos="-284"/>
          <w:tab w:val="num" w:pos="-142"/>
          <w:tab w:val="left" w:pos="851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подлежащие исследованию и доказыванию при расследовании уклонений от уплаты налогов и (или) сборов с организаций.</w:t>
      </w:r>
    </w:p>
    <w:p w:rsidR="006E1130" w:rsidRDefault="006E1130" w:rsidP="006E1130">
      <w:pPr>
        <w:numPr>
          <w:ilvl w:val="0"/>
          <w:numId w:val="1"/>
        </w:numPr>
        <w:tabs>
          <w:tab w:val="clear" w:pos="360"/>
          <w:tab w:val="left" w:pos="-284"/>
          <w:tab w:val="num" w:pos="-142"/>
          <w:tab w:val="left" w:pos="851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взаимодействия следователя с оперативными подразделениями системы МВД России, правомочных осуществлять оперативно-розыскную деятельность, и сотрудниками ИФНС при расследовании уклонения от уплаты налогов и (или) сборов с физического лица.</w:t>
      </w:r>
    </w:p>
    <w:p w:rsidR="006E1130" w:rsidRDefault="006E1130" w:rsidP="006E1130">
      <w:pPr>
        <w:numPr>
          <w:ilvl w:val="0"/>
          <w:numId w:val="1"/>
        </w:numPr>
        <w:tabs>
          <w:tab w:val="clear" w:pos="360"/>
          <w:tab w:val="left" w:pos="-284"/>
          <w:tab w:val="num" w:pos="-142"/>
          <w:tab w:val="left" w:pos="851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67A68">
        <w:rPr>
          <w:sz w:val="28"/>
          <w:szCs w:val="28"/>
        </w:rPr>
        <w:t xml:space="preserve">Следственные ошибки при производстве дел о налоговых преступлениях и возможности их устранения в суде. </w:t>
      </w:r>
    </w:p>
    <w:p w:rsidR="006E1130" w:rsidRDefault="006E1130" w:rsidP="006E1130">
      <w:pPr>
        <w:numPr>
          <w:ilvl w:val="0"/>
          <w:numId w:val="1"/>
        </w:numPr>
        <w:tabs>
          <w:tab w:val="clear" w:pos="360"/>
          <w:tab w:val="left" w:pos="-284"/>
          <w:tab w:val="num" w:pos="-142"/>
          <w:tab w:val="left" w:pos="851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622BE">
        <w:rPr>
          <w:sz w:val="28"/>
          <w:szCs w:val="28"/>
        </w:rPr>
        <w:lastRenderedPageBreak/>
        <w:t>Применение знаний уголовного права и уголовного процесса в профессиональной деятельности</w:t>
      </w:r>
      <w:r>
        <w:rPr>
          <w:sz w:val="28"/>
          <w:szCs w:val="28"/>
        </w:rPr>
        <w:t xml:space="preserve"> специалиста и</w:t>
      </w:r>
      <w:r w:rsidRPr="00F622BE">
        <w:rPr>
          <w:sz w:val="28"/>
          <w:szCs w:val="28"/>
        </w:rPr>
        <w:t xml:space="preserve"> эксперта в ходе расследования</w:t>
      </w:r>
      <w:r>
        <w:rPr>
          <w:sz w:val="28"/>
          <w:szCs w:val="28"/>
        </w:rPr>
        <w:t xml:space="preserve"> налоговых преступлений.</w:t>
      </w:r>
    </w:p>
    <w:p w:rsidR="006E1130" w:rsidRPr="00B67A68" w:rsidRDefault="006E1130" w:rsidP="006E1130">
      <w:pPr>
        <w:numPr>
          <w:ilvl w:val="0"/>
          <w:numId w:val="1"/>
        </w:numPr>
        <w:tabs>
          <w:tab w:val="clear" w:pos="360"/>
          <w:tab w:val="left" w:pos="-284"/>
          <w:tab w:val="num" w:pos="-142"/>
          <w:tab w:val="left" w:pos="851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67A68">
        <w:rPr>
          <w:sz w:val="28"/>
          <w:szCs w:val="28"/>
        </w:rPr>
        <w:t>Методы и технико-криминалистические средства, используемые при расследовании преступлений, связанных с изготовлением поддельных денежных знаков и документов.</w:t>
      </w:r>
    </w:p>
    <w:p w:rsidR="006E1130" w:rsidRDefault="006E1130" w:rsidP="006E1130">
      <w:pPr>
        <w:numPr>
          <w:ilvl w:val="0"/>
          <w:numId w:val="1"/>
        </w:numPr>
        <w:tabs>
          <w:tab w:val="clear" w:pos="360"/>
          <w:tab w:val="left" w:pos="-284"/>
          <w:tab w:val="num" w:pos="-142"/>
          <w:tab w:val="left" w:pos="851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защиты от подделки современных денежных знаков России и США.</w:t>
      </w:r>
    </w:p>
    <w:p w:rsidR="006E1130" w:rsidRDefault="006E1130" w:rsidP="006E1130">
      <w:pPr>
        <w:numPr>
          <w:ilvl w:val="0"/>
          <w:numId w:val="1"/>
        </w:numPr>
        <w:tabs>
          <w:tab w:val="clear" w:pos="360"/>
          <w:tab w:val="left" w:pos="-284"/>
          <w:tab w:val="num" w:pos="-142"/>
          <w:tab w:val="left" w:pos="851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вопросы привлечение специалиста к участию в следственных действиях при расследовании преступлений в сфере экономики (на примере отдельных видов преступлений).</w:t>
      </w:r>
    </w:p>
    <w:p w:rsidR="006E1130" w:rsidRDefault="006E1130" w:rsidP="006E1130">
      <w:pPr>
        <w:numPr>
          <w:ilvl w:val="0"/>
          <w:numId w:val="1"/>
        </w:numPr>
        <w:tabs>
          <w:tab w:val="clear" w:pos="360"/>
          <w:tab w:val="left" w:pos="-284"/>
          <w:tab w:val="num" w:pos="-142"/>
          <w:tab w:val="left" w:pos="851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судебной финансово-экономической экспертизы.</w:t>
      </w:r>
    </w:p>
    <w:p w:rsidR="006E1130" w:rsidRDefault="006E1130" w:rsidP="006E1130">
      <w:pPr>
        <w:numPr>
          <w:ilvl w:val="0"/>
          <w:numId w:val="1"/>
        </w:numPr>
        <w:tabs>
          <w:tab w:val="clear" w:pos="360"/>
          <w:tab w:val="left" w:pos="-284"/>
          <w:tab w:val="num" w:pos="-142"/>
          <w:tab w:val="left" w:pos="851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84F00">
        <w:rPr>
          <w:sz w:val="28"/>
          <w:szCs w:val="28"/>
        </w:rPr>
        <w:t xml:space="preserve">Особенности осмотра учетных и отчетных документов организации. </w:t>
      </w:r>
    </w:p>
    <w:p w:rsidR="006E1130" w:rsidRDefault="006E1130" w:rsidP="006E1130">
      <w:pPr>
        <w:numPr>
          <w:ilvl w:val="0"/>
          <w:numId w:val="1"/>
        </w:numPr>
        <w:tabs>
          <w:tab w:val="clear" w:pos="360"/>
          <w:tab w:val="left" w:pos="-284"/>
          <w:tab w:val="num" w:pos="-142"/>
          <w:tab w:val="left" w:pos="851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84F00">
        <w:rPr>
          <w:sz w:val="28"/>
          <w:szCs w:val="28"/>
        </w:rPr>
        <w:t>Использование контрольных полномочий Счетной палаты РФ в процессе расследования уголовных дел, связанных с незаконным получением государственного кредита.</w:t>
      </w:r>
    </w:p>
    <w:p w:rsidR="006E1130" w:rsidRDefault="006E1130" w:rsidP="006E1130">
      <w:pPr>
        <w:numPr>
          <w:ilvl w:val="0"/>
          <w:numId w:val="1"/>
        </w:numPr>
        <w:tabs>
          <w:tab w:val="clear" w:pos="360"/>
          <w:tab w:val="left" w:pos="-284"/>
          <w:tab w:val="num" w:pos="-142"/>
          <w:tab w:val="left" w:pos="851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Роль трудов Е. С. Лапина в формировании учения о расследовании преступлений против интеллектуальной собственности.</w:t>
      </w:r>
    </w:p>
    <w:p w:rsidR="006E1130" w:rsidRDefault="006E1130" w:rsidP="006E1130">
      <w:pPr>
        <w:numPr>
          <w:ilvl w:val="0"/>
          <w:numId w:val="1"/>
        </w:numPr>
        <w:tabs>
          <w:tab w:val="clear" w:pos="360"/>
          <w:tab w:val="left" w:pos="-284"/>
          <w:tab w:val="num" w:pos="-142"/>
          <w:tab w:val="left" w:pos="851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судебно-бухгалтерской экспертизы.</w:t>
      </w:r>
    </w:p>
    <w:p w:rsidR="006E1130" w:rsidRPr="005D5632" w:rsidRDefault="006E1130" w:rsidP="006E1130">
      <w:pPr>
        <w:numPr>
          <w:ilvl w:val="0"/>
          <w:numId w:val="1"/>
        </w:numPr>
        <w:tabs>
          <w:tab w:val="clear" w:pos="360"/>
          <w:tab w:val="left" w:pos="-284"/>
          <w:tab w:val="num" w:pos="-142"/>
          <w:tab w:val="left" w:pos="851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D5632">
        <w:rPr>
          <w:sz w:val="28"/>
          <w:szCs w:val="28"/>
        </w:rPr>
        <w:t xml:space="preserve">Использование надзорных функций Банка России за деятельностью кредитных организаций при расследовании дел, связанных с незаконным получением кредита и злостного уклонения от погашения кредиторской задолженности. </w:t>
      </w:r>
    </w:p>
    <w:p w:rsidR="006E1130" w:rsidRDefault="006E1130" w:rsidP="006E1130">
      <w:pPr>
        <w:numPr>
          <w:ilvl w:val="0"/>
          <w:numId w:val="1"/>
        </w:numPr>
        <w:tabs>
          <w:tab w:val="clear" w:pos="360"/>
          <w:tab w:val="left" w:pos="-284"/>
          <w:tab w:val="num" w:pos="-142"/>
          <w:tab w:val="left" w:pos="851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D5632">
        <w:rPr>
          <w:sz w:val="28"/>
          <w:szCs w:val="28"/>
        </w:rPr>
        <w:t xml:space="preserve">Проблемы отграничения незаконного получения кредита (ст. 176 УК РФ) от мошенничества (ст. 159 УК РФ) при решении вопроса о возбуждении уголовного дела. </w:t>
      </w:r>
    </w:p>
    <w:p w:rsidR="006E1130" w:rsidRDefault="006E1130" w:rsidP="006E1130">
      <w:pPr>
        <w:numPr>
          <w:ilvl w:val="0"/>
          <w:numId w:val="1"/>
        </w:numPr>
        <w:tabs>
          <w:tab w:val="clear" w:pos="360"/>
          <w:tab w:val="left" w:pos="-284"/>
          <w:tab w:val="num" w:pos="-142"/>
          <w:tab w:val="left" w:pos="851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Способы изготовления поддельных монет и банковских билетов Банка России.</w:t>
      </w:r>
    </w:p>
    <w:p w:rsidR="006E1130" w:rsidRDefault="006E1130" w:rsidP="006E1130">
      <w:pPr>
        <w:numPr>
          <w:ilvl w:val="0"/>
          <w:numId w:val="1"/>
        </w:numPr>
        <w:tabs>
          <w:tab w:val="clear" w:pos="360"/>
          <w:tab w:val="left" w:pos="-284"/>
          <w:tab w:val="num" w:pos="-142"/>
          <w:tab w:val="left" w:pos="851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фальшивомонетничества. </w:t>
      </w:r>
    </w:p>
    <w:p w:rsidR="006E1130" w:rsidRDefault="006E1130" w:rsidP="006E1130">
      <w:pPr>
        <w:numPr>
          <w:ilvl w:val="0"/>
          <w:numId w:val="1"/>
        </w:numPr>
        <w:tabs>
          <w:tab w:val="clear" w:pos="360"/>
          <w:tab w:val="left" w:pos="-284"/>
          <w:tab w:val="num" w:pos="-142"/>
          <w:tab w:val="left" w:pos="851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криминалистические и экономические экспертизы, назначаемые при расследовании фальшивомонетничества.</w:t>
      </w:r>
    </w:p>
    <w:p w:rsidR="006E1130" w:rsidRDefault="006E1130" w:rsidP="006E1130">
      <w:pPr>
        <w:numPr>
          <w:ilvl w:val="0"/>
          <w:numId w:val="1"/>
        </w:numPr>
        <w:tabs>
          <w:tab w:val="clear" w:pos="360"/>
          <w:tab w:val="left" w:pos="-284"/>
          <w:tab w:val="num" w:pos="-142"/>
          <w:tab w:val="left" w:pos="851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Тактика производства следственных действий и оперативно-служебных мероприятий при расследовании фальшивомонетничества</w:t>
      </w:r>
    </w:p>
    <w:p w:rsidR="006E1130" w:rsidRDefault="006E1130" w:rsidP="006E1130">
      <w:pPr>
        <w:numPr>
          <w:ilvl w:val="0"/>
          <w:numId w:val="1"/>
        </w:numPr>
        <w:tabs>
          <w:tab w:val="clear" w:pos="360"/>
          <w:tab w:val="left" w:pos="-284"/>
          <w:tab w:val="num" w:pos="-142"/>
          <w:tab w:val="left" w:pos="851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следователя по возмещению ущерба по делам о преступлениях, предусмотренных ст. 195 – 197 УК РФ.</w:t>
      </w:r>
    </w:p>
    <w:p w:rsidR="006E1130" w:rsidRDefault="006E1130" w:rsidP="006E1130">
      <w:pPr>
        <w:numPr>
          <w:ilvl w:val="0"/>
          <w:numId w:val="1"/>
        </w:numPr>
        <w:tabs>
          <w:tab w:val="clear" w:pos="360"/>
          <w:tab w:val="left" w:pos="-284"/>
          <w:tab w:val="num" w:pos="-142"/>
          <w:tab w:val="left" w:pos="851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Международное сотрудничество при расследовании легализации (отмывания) доходов, полученных преступным путем.</w:t>
      </w:r>
    </w:p>
    <w:p w:rsidR="006E1130" w:rsidRPr="00EA37A6" w:rsidRDefault="006E1130" w:rsidP="006E1130">
      <w:pPr>
        <w:numPr>
          <w:ilvl w:val="0"/>
          <w:numId w:val="1"/>
        </w:numPr>
        <w:tabs>
          <w:tab w:val="clear" w:pos="360"/>
          <w:tab w:val="left" w:pos="-284"/>
          <w:tab w:val="num" w:pos="-142"/>
          <w:tab w:val="left" w:pos="851"/>
          <w:tab w:val="left" w:pos="1134"/>
        </w:tabs>
        <w:autoSpaceDE w:val="0"/>
        <w:autoSpaceDN w:val="0"/>
        <w:ind w:left="0" w:firstLine="709"/>
        <w:jc w:val="both"/>
        <w:rPr>
          <w:rFonts w:ascii="yandex-sans" w:hAnsi="yandex-sans"/>
          <w:color w:val="000000"/>
          <w:sz w:val="25"/>
          <w:szCs w:val="25"/>
        </w:rPr>
      </w:pPr>
      <w:r w:rsidRPr="00EA37A6">
        <w:rPr>
          <w:sz w:val="28"/>
          <w:szCs w:val="28"/>
        </w:rPr>
        <w:t>Структурирование финансовых операций как способ сокрытия «отмывания» денежных средств, полученных преступным путем</w:t>
      </w:r>
    </w:p>
    <w:p w:rsidR="006E1130" w:rsidRPr="00C04933" w:rsidRDefault="006E1130" w:rsidP="006E1130">
      <w:pPr>
        <w:numPr>
          <w:ilvl w:val="0"/>
          <w:numId w:val="1"/>
        </w:numPr>
        <w:tabs>
          <w:tab w:val="clear" w:pos="360"/>
          <w:tab w:val="left" w:pos="-284"/>
          <w:tab w:val="num" w:pos="-142"/>
          <w:tab w:val="left" w:pos="1134"/>
        </w:tabs>
        <w:ind w:left="0" w:firstLine="709"/>
        <w:rPr>
          <w:sz w:val="28"/>
          <w:szCs w:val="28"/>
        </w:rPr>
      </w:pPr>
      <w:r w:rsidRPr="00EA37A6">
        <w:rPr>
          <w:sz w:val="28"/>
          <w:szCs w:val="28"/>
        </w:rPr>
        <w:t>Основные криминалистические и экономические экспертизы, назначаемые при расследовании отмывания денежных средств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46D7"/>
    <w:multiLevelType w:val="hybridMultilevel"/>
    <w:tmpl w:val="F65E0D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E1130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113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953D3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3699</Characters>
  <Application>Microsoft Office Word</Application>
  <DocSecurity>0</DocSecurity>
  <Lines>30</Lines>
  <Paragraphs>8</Paragraphs>
  <ScaleCrop>false</ScaleCrop>
  <Company>SGAP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2020-09-09T10:34:00Z</dcterms:created>
  <dcterms:modified xsi:type="dcterms:W3CDTF">2020-09-09T10:34:00Z</dcterms:modified>
</cp:coreProperties>
</file>