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7F" w:rsidRDefault="00B52D7F" w:rsidP="00B52D7F">
      <w:pPr>
        <w:spacing w:before="120" w:after="120"/>
        <w:ind w:firstLine="567"/>
        <w:rPr>
          <w:b/>
          <w:sz w:val="28"/>
          <w:szCs w:val="28"/>
        </w:rPr>
      </w:pPr>
      <w:r w:rsidRPr="0081645B">
        <w:rPr>
          <w:b/>
          <w:sz w:val="28"/>
          <w:szCs w:val="28"/>
        </w:rPr>
        <w:t xml:space="preserve">Вопросы для проведения зачета </w:t>
      </w:r>
    </w:p>
    <w:p w:rsidR="00B52D7F" w:rsidRPr="0081645B" w:rsidRDefault="00B52D7F" w:rsidP="00B52D7F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История возникновения криминалистической регистрации. </w:t>
      </w:r>
    </w:p>
    <w:p w:rsidR="00B52D7F" w:rsidRPr="0081645B" w:rsidRDefault="00B52D7F" w:rsidP="00B52D7F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Уголовная регистрация в примитивных формах: </w:t>
      </w:r>
      <w:proofErr w:type="spellStart"/>
      <w:r w:rsidRPr="0081645B">
        <w:rPr>
          <w:sz w:val="28"/>
          <w:szCs w:val="28"/>
        </w:rPr>
        <w:t>членовредительные</w:t>
      </w:r>
      <w:proofErr w:type="spellEnd"/>
      <w:r w:rsidRPr="0081645B">
        <w:rPr>
          <w:sz w:val="28"/>
          <w:szCs w:val="28"/>
        </w:rPr>
        <w:t xml:space="preserve"> наказания и клеймение. </w:t>
      </w:r>
    </w:p>
    <w:p w:rsidR="00B52D7F" w:rsidRPr="0081645B" w:rsidRDefault="00B52D7F" w:rsidP="00B52D7F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Первые опознавательные методы криминалистической регистрации.</w:t>
      </w:r>
    </w:p>
    <w:p w:rsidR="00B52D7F" w:rsidRPr="0081645B" w:rsidRDefault="00B52D7F" w:rsidP="00B52D7F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Научно обоснованные системы криминалистической регистрации (антропометрич</w:t>
      </w:r>
      <w:r w:rsidRPr="0081645B">
        <w:rPr>
          <w:sz w:val="28"/>
          <w:szCs w:val="28"/>
        </w:rPr>
        <w:t>е</w:t>
      </w:r>
      <w:r w:rsidRPr="0081645B">
        <w:rPr>
          <w:sz w:val="28"/>
          <w:szCs w:val="28"/>
        </w:rPr>
        <w:t>ский и дактилоскопический методы).</w:t>
      </w:r>
    </w:p>
    <w:p w:rsidR="00B52D7F" w:rsidRPr="0081645B" w:rsidRDefault="00B52D7F" w:rsidP="00B52D7F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Соотношение терминов «регистрация» и «учет».</w:t>
      </w:r>
    </w:p>
    <w:p w:rsidR="00B52D7F" w:rsidRPr="0081645B" w:rsidRDefault="00B52D7F" w:rsidP="00B52D7F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Система криминалистической регистрации. </w:t>
      </w:r>
    </w:p>
    <w:p w:rsidR="00B52D7F" w:rsidRPr="0081645B" w:rsidRDefault="00B52D7F" w:rsidP="00B52D7F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Сущность криминалистической регистрации. </w:t>
      </w:r>
    </w:p>
    <w:p w:rsidR="00B52D7F" w:rsidRPr="0081645B" w:rsidRDefault="00B52D7F" w:rsidP="00B52D7F">
      <w:pPr>
        <w:numPr>
          <w:ilvl w:val="0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Научные основы криминалистической регистрации.</w:t>
      </w:r>
    </w:p>
    <w:p w:rsidR="00B52D7F" w:rsidRPr="0081645B" w:rsidRDefault="00B52D7F" w:rsidP="00B52D7F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ind w:right="-365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Правовые основы криминалистической регистрации.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Понятие криминалистической регистрации, ее задачи и значение. 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Специальные и общепринятые способы фиксации информации. 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Информационно-поисковые системы </w:t>
      </w:r>
      <w:proofErr w:type="spellStart"/>
      <w:r w:rsidRPr="0081645B">
        <w:rPr>
          <w:sz w:val="28"/>
          <w:szCs w:val="28"/>
        </w:rPr>
        <w:t>многообъектного</w:t>
      </w:r>
      <w:proofErr w:type="spellEnd"/>
      <w:r w:rsidRPr="0081645B">
        <w:rPr>
          <w:sz w:val="28"/>
          <w:szCs w:val="28"/>
        </w:rPr>
        <w:t xml:space="preserve"> типа.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Классификация различных видов учетов.</w:t>
      </w:r>
    </w:p>
    <w:p w:rsidR="00B52D7F" w:rsidRPr="00FD154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365" w:hanging="474"/>
        <w:jc w:val="both"/>
        <w:textAlignment w:val="baseline"/>
        <w:rPr>
          <w:sz w:val="28"/>
          <w:szCs w:val="28"/>
        </w:rPr>
      </w:pPr>
      <w:r w:rsidRPr="00FD154B">
        <w:rPr>
          <w:sz w:val="28"/>
          <w:szCs w:val="28"/>
        </w:rPr>
        <w:t>Основания для постановки на криминалистический учет</w:t>
      </w:r>
      <w:r>
        <w:rPr>
          <w:sz w:val="28"/>
          <w:szCs w:val="28"/>
        </w:rPr>
        <w:t xml:space="preserve">. </w:t>
      </w:r>
      <w:r w:rsidRPr="00FD154B">
        <w:rPr>
          <w:sz w:val="28"/>
          <w:szCs w:val="28"/>
        </w:rPr>
        <w:t>Автоматизация процессов обработки информационных массивов криминалистических учетов.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Объекты криминалистической регистрации. Виды учетных пр</w:t>
      </w:r>
      <w:r w:rsidRPr="0081645B">
        <w:rPr>
          <w:sz w:val="28"/>
          <w:szCs w:val="28"/>
        </w:rPr>
        <w:t>и</w:t>
      </w:r>
      <w:r w:rsidRPr="0081645B">
        <w:rPr>
          <w:sz w:val="28"/>
          <w:szCs w:val="28"/>
        </w:rPr>
        <w:t xml:space="preserve">знаков. 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Учетные признаки человека. 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Централизованные и местные оперативно-справочные учеты.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Назначение криминалистических и розыскных учетов.</w:t>
      </w:r>
    </w:p>
    <w:p w:rsidR="00B52D7F" w:rsidRPr="0081645B" w:rsidRDefault="00B52D7F" w:rsidP="00B52D7F">
      <w:pPr>
        <w:numPr>
          <w:ilvl w:val="0"/>
          <w:numId w:val="1"/>
        </w:numPr>
        <w:tabs>
          <w:tab w:val="left" w:pos="-4680"/>
          <w:tab w:val="left" w:pos="720"/>
        </w:tabs>
        <w:ind w:right="-365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Учет лиц, пропавших без вести и неопознанных тр</w:t>
      </w:r>
      <w:r w:rsidRPr="0081645B">
        <w:rPr>
          <w:sz w:val="28"/>
          <w:szCs w:val="28"/>
        </w:rPr>
        <w:t>у</w:t>
      </w:r>
      <w:r w:rsidRPr="0081645B">
        <w:rPr>
          <w:sz w:val="28"/>
          <w:szCs w:val="28"/>
        </w:rPr>
        <w:t>пов.</w:t>
      </w:r>
    </w:p>
    <w:p w:rsidR="00B52D7F" w:rsidRPr="0081645B" w:rsidRDefault="00B52D7F" w:rsidP="00B52D7F">
      <w:pPr>
        <w:numPr>
          <w:ilvl w:val="0"/>
          <w:numId w:val="1"/>
        </w:numPr>
        <w:spacing w:line="232" w:lineRule="auto"/>
        <w:ind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Использование криминалистических учетов и факторы</w:t>
      </w:r>
      <w:r>
        <w:rPr>
          <w:sz w:val="28"/>
          <w:szCs w:val="28"/>
        </w:rPr>
        <w:t>,</w:t>
      </w:r>
      <w:r w:rsidRPr="0081645B">
        <w:rPr>
          <w:sz w:val="28"/>
          <w:szCs w:val="28"/>
        </w:rPr>
        <w:t xml:space="preserve"> влияющие на эффективность их использования.</w:t>
      </w:r>
    </w:p>
    <w:p w:rsidR="00B52D7F" w:rsidRPr="0081645B" w:rsidRDefault="00B52D7F" w:rsidP="00B52D7F">
      <w:pPr>
        <w:numPr>
          <w:ilvl w:val="0"/>
          <w:numId w:val="1"/>
        </w:numPr>
        <w:spacing w:line="232" w:lineRule="auto"/>
        <w:ind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Создание единой информационно-телекоммуникационной системы (ЕИТКС) орг</w:t>
      </w:r>
      <w:r w:rsidRPr="0081645B">
        <w:rPr>
          <w:sz w:val="28"/>
          <w:szCs w:val="28"/>
        </w:rPr>
        <w:t>а</w:t>
      </w:r>
      <w:r w:rsidRPr="0081645B">
        <w:rPr>
          <w:sz w:val="28"/>
          <w:szCs w:val="28"/>
        </w:rPr>
        <w:t>нов внутренних дел.</w:t>
      </w:r>
    </w:p>
    <w:p w:rsidR="00B52D7F" w:rsidRPr="0081645B" w:rsidRDefault="00B52D7F" w:rsidP="00B52D7F">
      <w:pPr>
        <w:numPr>
          <w:ilvl w:val="0"/>
          <w:numId w:val="1"/>
        </w:numPr>
        <w:spacing w:line="232" w:lineRule="auto"/>
        <w:ind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Ведение единых криминалистических учетов в США. </w:t>
      </w:r>
    </w:p>
    <w:p w:rsidR="00B52D7F" w:rsidRPr="0081645B" w:rsidRDefault="00B52D7F" w:rsidP="00B52D7F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Формирование новых видов криминалистических учетов.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Отличие экспертно-криминалистических учетов от собственно криминалистич</w:t>
      </w:r>
      <w:r w:rsidRPr="0081645B">
        <w:rPr>
          <w:sz w:val="28"/>
          <w:szCs w:val="28"/>
        </w:rPr>
        <w:t>е</w:t>
      </w:r>
      <w:r w:rsidRPr="0081645B">
        <w:rPr>
          <w:sz w:val="28"/>
          <w:szCs w:val="28"/>
        </w:rPr>
        <w:t xml:space="preserve">ских. 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Информационная основа экспертно-криминалистических учетов.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Учет следов рук, подошв обуви, орудий взлома, протекторов шин транспортных средств.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Учет самодельных взрывных устройств и самодельного огнестрельного ор</w:t>
      </w:r>
      <w:r w:rsidRPr="0081645B">
        <w:rPr>
          <w:sz w:val="28"/>
          <w:szCs w:val="28"/>
        </w:rPr>
        <w:t>у</w:t>
      </w:r>
      <w:r w:rsidRPr="0081645B">
        <w:rPr>
          <w:sz w:val="28"/>
          <w:szCs w:val="28"/>
        </w:rPr>
        <w:t xml:space="preserve">жия. 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Учет контрольных пуль и гильз утраченного служебного, гражданского огнестрельного ор</w:t>
      </w:r>
      <w:r w:rsidRPr="0081645B">
        <w:rPr>
          <w:sz w:val="28"/>
          <w:szCs w:val="28"/>
        </w:rPr>
        <w:t>у</w:t>
      </w:r>
      <w:r w:rsidRPr="0081645B">
        <w:rPr>
          <w:sz w:val="28"/>
          <w:szCs w:val="28"/>
        </w:rPr>
        <w:t>жия с нарезным стволом, боевого ручного стрелкового оружия.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Местные учеты.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Справочно-вспомогательные учеты.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lastRenderedPageBreak/>
        <w:t>Правовое регулирование деятельности правоохранительных органов, связанной с использованием информации в стадии предварительного расследования.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Программа действий сотрудника, обращающегося к криминалистическим уч</w:t>
      </w:r>
      <w:r w:rsidRPr="0081645B">
        <w:rPr>
          <w:sz w:val="28"/>
          <w:szCs w:val="28"/>
        </w:rPr>
        <w:t>е</w:t>
      </w:r>
      <w:r w:rsidRPr="0081645B">
        <w:rPr>
          <w:sz w:val="28"/>
          <w:szCs w:val="28"/>
        </w:rPr>
        <w:t>там.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Использование криминалистической информации в ходе проведения следственных действий.</w:t>
      </w:r>
    </w:p>
    <w:p w:rsidR="00B52D7F" w:rsidRPr="0081645B" w:rsidRDefault="00B52D7F" w:rsidP="00B52D7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74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Моделирование при построении версий субъектом расследования.</w:t>
      </w:r>
    </w:p>
    <w:p w:rsidR="00B52D7F" w:rsidRPr="0081645B" w:rsidRDefault="00B52D7F" w:rsidP="00B52D7F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Повышение информационного обеспечения процесса раскрытия и расследования преступлений. Использование учетной документации, которая ведется в различных ведо</w:t>
      </w:r>
      <w:r w:rsidRPr="0081645B">
        <w:rPr>
          <w:sz w:val="28"/>
          <w:szCs w:val="28"/>
        </w:rPr>
        <w:t>м</w:t>
      </w:r>
      <w:r w:rsidRPr="0081645B">
        <w:rPr>
          <w:sz w:val="28"/>
          <w:szCs w:val="28"/>
        </w:rPr>
        <w:t>ствах.</w:t>
      </w:r>
    </w:p>
    <w:p w:rsidR="00B52D7F" w:rsidRPr="0081645B" w:rsidRDefault="00B52D7F" w:rsidP="00B52D7F">
      <w:pPr>
        <w:numPr>
          <w:ilvl w:val="0"/>
          <w:numId w:val="1"/>
        </w:numPr>
        <w:spacing w:line="228" w:lineRule="auto"/>
        <w:ind w:right="88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Возникновение организации международного сотрудничества уголовной полиции Интерпол.</w:t>
      </w:r>
    </w:p>
    <w:p w:rsidR="00B52D7F" w:rsidRPr="0081645B" w:rsidRDefault="00B52D7F" w:rsidP="00B52D7F">
      <w:pPr>
        <w:numPr>
          <w:ilvl w:val="0"/>
          <w:numId w:val="1"/>
        </w:numPr>
        <w:spacing w:line="228" w:lineRule="auto"/>
        <w:ind w:right="88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Создание отдела по международной уголовной регистрации.</w:t>
      </w:r>
    </w:p>
    <w:p w:rsidR="00B52D7F" w:rsidRPr="0081645B" w:rsidRDefault="00B52D7F" w:rsidP="00B52D7F">
      <w:pPr>
        <w:numPr>
          <w:ilvl w:val="0"/>
          <w:numId w:val="1"/>
        </w:numPr>
        <w:spacing w:line="228" w:lineRule="auto"/>
        <w:ind w:right="88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Вступление СССР в Интерпол.</w:t>
      </w:r>
    </w:p>
    <w:p w:rsidR="00B52D7F" w:rsidRPr="0081645B" w:rsidRDefault="00B52D7F" w:rsidP="00B52D7F">
      <w:pPr>
        <w:numPr>
          <w:ilvl w:val="0"/>
          <w:numId w:val="1"/>
        </w:numPr>
        <w:spacing w:line="228" w:lineRule="auto"/>
        <w:ind w:right="88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Нормативно-правовая база деятельности Интерпола в России.</w:t>
      </w:r>
    </w:p>
    <w:p w:rsidR="00B52D7F" w:rsidRPr="0081645B" w:rsidRDefault="00B52D7F" w:rsidP="00B52D7F">
      <w:pPr>
        <w:numPr>
          <w:ilvl w:val="0"/>
          <w:numId w:val="1"/>
        </w:numPr>
        <w:spacing w:line="228" w:lineRule="auto"/>
        <w:ind w:right="88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Криминалистические учеты </w:t>
      </w:r>
      <w:proofErr w:type="spellStart"/>
      <w:r w:rsidRPr="0081645B">
        <w:rPr>
          <w:sz w:val="28"/>
          <w:szCs w:val="28"/>
        </w:rPr>
        <w:t>Европола</w:t>
      </w:r>
      <w:proofErr w:type="spellEnd"/>
      <w:r w:rsidRPr="0081645B">
        <w:rPr>
          <w:sz w:val="28"/>
          <w:szCs w:val="28"/>
        </w:rPr>
        <w:t>.</w:t>
      </w:r>
    </w:p>
    <w:p w:rsidR="00B52D7F" w:rsidRPr="0081645B" w:rsidRDefault="00B52D7F" w:rsidP="00B52D7F">
      <w:pPr>
        <w:numPr>
          <w:ilvl w:val="0"/>
          <w:numId w:val="1"/>
        </w:numPr>
        <w:spacing w:line="228" w:lineRule="auto"/>
        <w:ind w:right="88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Взаимодействие МВД России с </w:t>
      </w:r>
      <w:proofErr w:type="spellStart"/>
      <w:r w:rsidRPr="0081645B">
        <w:rPr>
          <w:sz w:val="28"/>
          <w:szCs w:val="28"/>
        </w:rPr>
        <w:t>Европолом</w:t>
      </w:r>
      <w:proofErr w:type="spellEnd"/>
      <w:r w:rsidRPr="0081645B">
        <w:rPr>
          <w:sz w:val="28"/>
          <w:szCs w:val="28"/>
        </w:rPr>
        <w:t>.</w:t>
      </w:r>
    </w:p>
    <w:p w:rsidR="00B52D7F" w:rsidRPr="0081645B" w:rsidRDefault="00B52D7F" w:rsidP="00B52D7F">
      <w:pPr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  <w:ind w:right="-365" w:hanging="474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Криминалистические учеты стран СНГ.</w:t>
      </w:r>
    </w:p>
    <w:p w:rsidR="00912B7D" w:rsidRDefault="00912B7D"/>
    <w:sectPr w:rsidR="00912B7D" w:rsidSect="0091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C33"/>
    <w:multiLevelType w:val="hybridMultilevel"/>
    <w:tmpl w:val="39C484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F46435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52D7F"/>
    <w:rsid w:val="00912B7D"/>
    <w:rsid w:val="00B5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HP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2022-10-09T18:16:00Z</dcterms:created>
  <dcterms:modified xsi:type="dcterms:W3CDTF">2022-10-09T18:16:00Z</dcterms:modified>
</cp:coreProperties>
</file>