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75" w:rsidRPr="004A1FD5" w:rsidRDefault="003D6275" w:rsidP="003D6275">
      <w:pPr>
        <w:rPr>
          <w:sz w:val="28"/>
          <w:szCs w:val="28"/>
        </w:rPr>
      </w:pPr>
      <w:r w:rsidRPr="004A1FD5">
        <w:rPr>
          <w:sz w:val="28"/>
          <w:szCs w:val="28"/>
        </w:rPr>
        <w:t>Вариант №1.</w:t>
      </w:r>
    </w:p>
    <w:p w:rsidR="003D6275" w:rsidRPr="004A1FD5" w:rsidRDefault="003D6275" w:rsidP="003D6275">
      <w:pPr>
        <w:rPr>
          <w:sz w:val="28"/>
          <w:szCs w:val="28"/>
        </w:rPr>
      </w:pPr>
      <w:r w:rsidRPr="004A1FD5">
        <w:rPr>
          <w:sz w:val="28"/>
          <w:szCs w:val="28"/>
        </w:rPr>
        <w:t>Задание А.</w:t>
      </w:r>
    </w:p>
    <w:p w:rsidR="003D6275" w:rsidRPr="004A1FD5" w:rsidRDefault="003D6275" w:rsidP="003D6275">
      <w:pPr>
        <w:rPr>
          <w:sz w:val="28"/>
          <w:szCs w:val="28"/>
        </w:rPr>
      </w:pP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Составьте развернутый ответ на следующие вопросы.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 xml:space="preserve">1. </w:t>
      </w:r>
      <w:r w:rsidRPr="006F4E3E">
        <w:rPr>
          <w:sz w:val="28"/>
          <w:szCs w:val="28"/>
        </w:rPr>
        <w:t>Важнейшие принципы взаимодействия следователя с органом дознания в раскрытии и расследовании преступлений.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 xml:space="preserve">2. </w:t>
      </w:r>
      <w:r w:rsidRPr="006F4E3E">
        <w:rPr>
          <w:sz w:val="28"/>
          <w:szCs w:val="28"/>
        </w:rPr>
        <w:t>Взаимодействие следователя с органом дознания при проверке сообщений о преступлении и возбуждении уголовного дела.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Задание Б.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25 ноября в полицию обратилась Трофимова С.Н. с заявлением о том, что безвестно пропал  ее гражданский муж Самойлов Л.И.  По предположению  заявительницы Самойлов пропал после 20 октября, точную дату она назвать не смогла так, как с 20 октября по 24 ноября проживала в деревне у родственников, куда уехала после ссоры с мужем. Трофимова сообщила также, что никаких известий от мужа не получала, а при возвращении домой его не застала, хотя вещи Самойлова были на месте. Она обратилась в дирекцию продовольственного магазина, где Самойлов работал охранником, и ей сообщили, что после 20 октября без объяснения причин  он на работу не выходил. При обращении к родственникам и знакомым мужа она также не получила никакого ответа о его местонахождении. Одновременно Трофимова сообщила о пропаже принадлежавшего Самойлову автомобиля ВАЗ 2110, на котором он в свободное время занимался «частным извозом», и о том, что Самойлов неоднократно  рассказывал ей о конфликтах с другими водителями, занимающимися  перевозкой пассажиров, которые видели в нем конкурента, о неоднократных угрозах с их стороны. Кроме того из дома пропала крупная сумма денег, которые Самойлов получил от продажи своей квартиры после переезда к Трофимовой.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 xml:space="preserve">    Со слов соседей стало известно, что Трофимова и Самойлов в последнее время часто ссорились, нередко в ссорах участвовал семнадцатилетний сын Трофимовой, у которого с отчимом были  острые конфликты. Сын Трофимовой сообщил, что Самойлов неоднократно обижал его и мать, но 20 октября сказал, что поедет за нею в деревню, чтобы помириться и вернуть домой, с тех пор никаких сведений о нем не поступало. По факту исчезновения Самойлова было возбуждено уголовное дело.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Задание: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1.Сформулируйте и обоснуйте версии по делу.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2. Составьте план первоначального этапа расследования.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3. Разработайте план допроса сына Трофимовой С.Н..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4. Вынесите постановления о назначении необходимых судебных экспертиз и обоснуйте их назначение.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Вариант №2.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Задание 1.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Составьте развернутый ответ на следующие вопросы.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lastRenderedPageBreak/>
        <w:t xml:space="preserve">      1. </w:t>
      </w:r>
      <w:r w:rsidRPr="006F4E3E">
        <w:rPr>
          <w:sz w:val="28"/>
          <w:szCs w:val="28"/>
        </w:rPr>
        <w:t>Следственно-оперативная группа (СОГ) как форма взаимодействия следователя с оперативно-розыскными органами.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 xml:space="preserve">      2. </w:t>
      </w:r>
      <w:r w:rsidRPr="006F4E3E">
        <w:rPr>
          <w:sz w:val="28"/>
          <w:szCs w:val="28"/>
        </w:rPr>
        <w:t>Взаимодействие следователя и органа дознания при производстве обыска.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Задание 2.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 xml:space="preserve">     В дежурную часть  РОВД  Н-ского р-на обратился  гр. Федорченко С.А. с заявлением о совершении кражи. Потерпевший показал, что, возвратившись утром в понедельник с дачи, он обнаружил, что дверь его квартиры взломана. Из квартиры пропали 34 тыс. рублей, 1200 евро,  золотое кольцо весом 8 грамм, золотая  цепочка весом 12 грамм, длиной 60 см, ноутбук. Федорченко пояснил, что в его подъезде в кв.43  проживает нигде не работающий, ранее неоднократно судимый за совершение краж Веригин, к которому часто приходят неизвестные люди. Также в их подъезде  часто собираются несовершеннолетние ребята. 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 xml:space="preserve">     При осмотре места происшествия установлено, что дверь открыта путем отжима. На торце и дверной коробке имеются вмятины от орудий взлома, а на замке многочисленные царапины. В коридоре квартиры на полу обнаружена отвертка, не принадлежащая хозяину квартиры. На дверце шкафа обнаружены три отпечатка пальцев рук. На кухне на полу обнаружены два окурка сигарет разных марок.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Задание.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1.Сформулируйте и обоснуйте версии по делу.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2. Составьте план первоначального этапа расследования.</w:t>
      </w:r>
    </w:p>
    <w:p w:rsidR="003D6275" w:rsidRPr="004A1FD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3. Разработайте план допроса Федорченко С.А..</w:t>
      </w:r>
    </w:p>
    <w:p w:rsidR="003D6275" w:rsidRDefault="003D6275" w:rsidP="003D6275">
      <w:pPr>
        <w:jc w:val="both"/>
        <w:rPr>
          <w:sz w:val="28"/>
          <w:szCs w:val="28"/>
        </w:rPr>
      </w:pPr>
      <w:r w:rsidRPr="004A1FD5">
        <w:rPr>
          <w:sz w:val="28"/>
          <w:szCs w:val="28"/>
        </w:rPr>
        <w:t>4. Вынесите постановления о назначении необходимых судебных экспертиз и обоснуйте их назначение</w:t>
      </w:r>
      <w:r>
        <w:rPr>
          <w:sz w:val="28"/>
          <w:szCs w:val="28"/>
        </w:rPr>
        <w:t>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D6275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D6275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29A4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>SGAP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2020-09-09T07:26:00Z</dcterms:created>
  <dcterms:modified xsi:type="dcterms:W3CDTF">2020-09-09T07:26:00Z</dcterms:modified>
</cp:coreProperties>
</file>