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>История развития представлений о природе криминалистики.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</w:rPr>
        <w:t>Закономерности объективной действительности, определяющие содержание современной криминалистики и предмет ее познания.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</w:rPr>
      </w:pPr>
      <w:r w:rsidRPr="00444383">
        <w:rPr>
          <w:sz w:val="28"/>
        </w:rPr>
        <w:t xml:space="preserve">Проблемы развития учения о </w:t>
      </w:r>
      <w:r w:rsidRPr="00444383">
        <w:rPr>
          <w:bCs/>
          <w:sz w:val="28"/>
        </w:rPr>
        <w:t>предмете криминалистики.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</w:rPr>
      </w:pPr>
      <w:r w:rsidRPr="00444383">
        <w:rPr>
          <w:sz w:val="28"/>
        </w:rPr>
        <w:t xml:space="preserve">Объект и </w:t>
      </w:r>
      <w:r w:rsidRPr="00444383">
        <w:rPr>
          <w:bCs/>
          <w:sz w:val="28"/>
        </w:rPr>
        <w:t>предмет криминалистики</w:t>
      </w:r>
      <w:r w:rsidRPr="00444383">
        <w:rPr>
          <w:sz w:val="28"/>
        </w:rPr>
        <w:t>: сущность и соотношение понятий.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color w:val="000000"/>
          <w:sz w:val="28"/>
          <w:szCs w:val="28"/>
        </w:rPr>
        <w:t>Криминальная и криминалистическая деятельность как объекты изучения криминалистики.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</w:rPr>
      </w:pPr>
      <w:r w:rsidRPr="00444383">
        <w:rPr>
          <w:sz w:val="28"/>
        </w:rPr>
        <w:t xml:space="preserve">Современное состояние и перспективы развития системы </w:t>
      </w:r>
      <w:r w:rsidRPr="00444383">
        <w:rPr>
          <w:bCs/>
          <w:sz w:val="28"/>
        </w:rPr>
        <w:t>криминалистики.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</w:rPr>
      </w:pPr>
      <w:r w:rsidRPr="00444383">
        <w:rPr>
          <w:sz w:val="28"/>
        </w:rPr>
        <w:t xml:space="preserve">Организационные </w:t>
      </w:r>
      <w:r w:rsidRPr="00444383">
        <w:rPr>
          <w:bCs/>
          <w:sz w:val="28"/>
          <w:szCs w:val="28"/>
        </w:rPr>
        <w:t>основы</w:t>
      </w:r>
      <w:r w:rsidRPr="00444383">
        <w:rPr>
          <w:sz w:val="28"/>
          <w:szCs w:val="28"/>
        </w:rPr>
        <w:t xml:space="preserve"> криминалистической </w:t>
      </w:r>
      <w:r w:rsidRPr="00444383">
        <w:rPr>
          <w:bCs/>
          <w:sz w:val="28"/>
          <w:szCs w:val="28"/>
        </w:rPr>
        <w:t>деятельности</w:t>
      </w:r>
      <w:r w:rsidRPr="00444383">
        <w:rPr>
          <w:sz w:val="28"/>
          <w:szCs w:val="28"/>
        </w:rPr>
        <w:br/>
        <w:t xml:space="preserve">в системе криминалистики.    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</w:rPr>
      </w:pPr>
      <w:r w:rsidRPr="00444383">
        <w:rPr>
          <w:sz w:val="28"/>
          <w:szCs w:val="28"/>
        </w:rPr>
        <w:t>Содержание организационных основ деятельности по раскрытию, расследованию и предупреждению преступлений как раздела криминалистики.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>Понятие, содержание и систематика криминалистической тактики.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Тактический прием и рекомендация: понятие, научные основы, виды</w:t>
      </w:r>
      <w:r w:rsidRPr="00444383">
        <w:rPr>
          <w:sz w:val="28"/>
          <w:szCs w:val="28"/>
        </w:rPr>
        <w:br/>
        <w:t>и критерии допустимости их реализации в уголовном судопроизводстве.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Источники формирования и критерии допустимости </w:t>
      </w:r>
      <w:r w:rsidRPr="00444383">
        <w:rPr>
          <w:bCs/>
          <w:sz w:val="28"/>
          <w:szCs w:val="28"/>
        </w:rPr>
        <w:t>тактических приемов.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Понятие и сущность </w:t>
      </w:r>
      <w:r w:rsidRPr="00444383">
        <w:rPr>
          <w:bCs/>
          <w:sz w:val="28"/>
          <w:szCs w:val="28"/>
        </w:rPr>
        <w:t>тактических комбинаций, реализуемых</w:t>
      </w:r>
      <w:r w:rsidRPr="00444383">
        <w:rPr>
          <w:sz w:val="28"/>
          <w:szCs w:val="28"/>
        </w:rPr>
        <w:t xml:space="preserve"> при производстве следственных действий. 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Критерии допустимости применения </w:t>
      </w:r>
      <w:r w:rsidRPr="00444383">
        <w:rPr>
          <w:bCs/>
          <w:sz w:val="28"/>
          <w:szCs w:val="28"/>
        </w:rPr>
        <w:t>тактических комбинаций</w:t>
      </w:r>
      <w:r w:rsidRPr="00444383">
        <w:rPr>
          <w:sz w:val="28"/>
          <w:szCs w:val="28"/>
        </w:rPr>
        <w:t xml:space="preserve"> при производстве следственных действий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Понятие и классификация тактических решений.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Минимизация </w:t>
      </w:r>
      <w:r w:rsidRPr="00444383">
        <w:rPr>
          <w:bCs/>
          <w:sz w:val="28"/>
          <w:szCs w:val="28"/>
        </w:rPr>
        <w:t>тактического</w:t>
      </w:r>
      <w:r w:rsidRPr="00444383">
        <w:rPr>
          <w:sz w:val="28"/>
          <w:szCs w:val="28"/>
        </w:rPr>
        <w:t xml:space="preserve"> риска при принятии процессуальных и </w:t>
      </w:r>
      <w:r w:rsidRPr="00444383">
        <w:rPr>
          <w:bCs/>
          <w:sz w:val="28"/>
          <w:szCs w:val="28"/>
        </w:rPr>
        <w:t>тактических решений</w:t>
      </w:r>
      <w:r w:rsidRPr="00444383">
        <w:rPr>
          <w:sz w:val="28"/>
          <w:szCs w:val="28"/>
        </w:rPr>
        <w:t xml:space="preserve"> следователем.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Тактическая ошибка: понятие, классификация, способы преодоления.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Соотношение </w:t>
      </w:r>
      <w:r w:rsidRPr="00444383">
        <w:rPr>
          <w:bCs/>
          <w:sz w:val="28"/>
          <w:szCs w:val="28"/>
        </w:rPr>
        <w:t>тактического</w:t>
      </w:r>
      <w:r w:rsidRPr="00444383">
        <w:rPr>
          <w:sz w:val="28"/>
          <w:szCs w:val="28"/>
        </w:rPr>
        <w:t xml:space="preserve"> риска и </w:t>
      </w:r>
      <w:r w:rsidRPr="00444383">
        <w:rPr>
          <w:bCs/>
          <w:sz w:val="28"/>
          <w:szCs w:val="28"/>
        </w:rPr>
        <w:t>тактической ошибки</w:t>
      </w:r>
      <w:r w:rsidRPr="00444383">
        <w:rPr>
          <w:sz w:val="28"/>
          <w:szCs w:val="28"/>
        </w:rPr>
        <w:t>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Следственное действие как комплекс поисковых, познавательных и</w:t>
      </w:r>
      <w:r w:rsidRPr="00444383">
        <w:rPr>
          <w:sz w:val="28"/>
          <w:szCs w:val="28"/>
        </w:rPr>
        <w:br/>
        <w:t>удостоверительных операций.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Понятие, система и классификация следственных действий.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Типовая структура следственных действий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Общие тактические положения (принципы) тактики производства  процессуальных действий.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bCs/>
          <w:sz w:val="28"/>
          <w:szCs w:val="28"/>
        </w:rPr>
        <w:t xml:space="preserve"> Тактические принципы производства следственных действий.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Особенности</w:t>
      </w:r>
      <w:r w:rsidRPr="00444383">
        <w:rPr>
          <w:color w:val="000000"/>
          <w:sz w:val="28"/>
          <w:szCs w:val="28"/>
        </w:rPr>
        <w:t xml:space="preserve"> реализации рекомендаций криминалистики в </w:t>
      </w:r>
      <w:r w:rsidRPr="00444383">
        <w:rPr>
          <w:bCs/>
          <w:color w:val="000000"/>
          <w:sz w:val="28"/>
          <w:szCs w:val="28"/>
        </w:rPr>
        <w:t>судебном</w:t>
      </w:r>
      <w:r w:rsidRPr="00444383">
        <w:rPr>
          <w:color w:val="000000"/>
          <w:sz w:val="28"/>
          <w:szCs w:val="28"/>
        </w:rPr>
        <w:br/>
        <w:t>разбирательстве уголовных дел.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bCs/>
          <w:sz w:val="28"/>
          <w:szCs w:val="28"/>
        </w:rPr>
        <w:t xml:space="preserve"> Поддержание государственного</w:t>
      </w:r>
      <w:r w:rsidRPr="00444383">
        <w:rPr>
          <w:sz w:val="28"/>
          <w:szCs w:val="28"/>
        </w:rPr>
        <w:t xml:space="preserve"> </w:t>
      </w:r>
      <w:r w:rsidRPr="00444383">
        <w:rPr>
          <w:bCs/>
          <w:sz w:val="28"/>
          <w:szCs w:val="28"/>
        </w:rPr>
        <w:t>обвинения</w:t>
      </w:r>
      <w:r w:rsidRPr="00444383">
        <w:rPr>
          <w:sz w:val="28"/>
          <w:szCs w:val="28"/>
        </w:rPr>
        <w:t xml:space="preserve"> как составная часть</w:t>
      </w:r>
      <w:r w:rsidRPr="00444383">
        <w:rPr>
          <w:sz w:val="28"/>
          <w:szCs w:val="28"/>
        </w:rPr>
        <w:br/>
        <w:t>криминалистической тактики.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Принципы </w:t>
      </w:r>
      <w:r w:rsidRPr="00444383">
        <w:rPr>
          <w:bCs/>
          <w:color w:val="000000"/>
          <w:sz w:val="28"/>
          <w:szCs w:val="28"/>
        </w:rPr>
        <w:t xml:space="preserve">реализации государственным обвинителем рекомендаций </w:t>
      </w:r>
      <w:r w:rsidRPr="00444383">
        <w:rPr>
          <w:bCs/>
          <w:color w:val="000000"/>
          <w:sz w:val="28"/>
          <w:szCs w:val="28"/>
        </w:rPr>
        <w:br/>
        <w:t>криминалистики в судебном исследовании доказательств.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44383">
        <w:rPr>
          <w:bCs/>
          <w:sz w:val="28"/>
          <w:szCs w:val="28"/>
        </w:rPr>
        <w:t xml:space="preserve"> Тактические средства исследования доказательств в суде: понятие </w:t>
      </w:r>
      <w:r w:rsidRPr="00444383">
        <w:rPr>
          <w:bCs/>
          <w:sz w:val="28"/>
          <w:szCs w:val="28"/>
        </w:rPr>
        <w:br/>
        <w:t>и виды.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Понятие, виды и классы </w:t>
      </w:r>
      <w:r w:rsidRPr="00444383">
        <w:rPr>
          <w:bCs/>
          <w:sz w:val="28"/>
          <w:szCs w:val="28"/>
        </w:rPr>
        <w:t>методик расследования</w:t>
      </w:r>
      <w:r w:rsidRPr="00444383">
        <w:rPr>
          <w:sz w:val="28"/>
          <w:szCs w:val="28"/>
        </w:rPr>
        <w:t xml:space="preserve"> </w:t>
      </w:r>
      <w:r w:rsidRPr="00444383">
        <w:rPr>
          <w:bCs/>
          <w:sz w:val="28"/>
          <w:szCs w:val="28"/>
        </w:rPr>
        <w:t>преступлений.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44383">
        <w:rPr>
          <w:bCs/>
          <w:sz w:val="28"/>
          <w:szCs w:val="28"/>
        </w:rPr>
        <w:lastRenderedPageBreak/>
        <w:t xml:space="preserve"> Основные исторические этапы формирования криминалистических </w:t>
      </w:r>
      <w:r w:rsidRPr="00444383">
        <w:rPr>
          <w:sz w:val="28"/>
          <w:szCs w:val="28"/>
        </w:rPr>
        <w:t>методик</w:t>
      </w:r>
      <w:r w:rsidRPr="00444383">
        <w:rPr>
          <w:bCs/>
          <w:sz w:val="28"/>
          <w:szCs w:val="28"/>
        </w:rPr>
        <w:br/>
      </w:r>
      <w:r w:rsidRPr="00444383">
        <w:rPr>
          <w:sz w:val="28"/>
          <w:szCs w:val="28"/>
        </w:rPr>
        <w:t>расследования преступлений.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Принципы формирования частных </w:t>
      </w:r>
      <w:r w:rsidRPr="00444383">
        <w:rPr>
          <w:bCs/>
          <w:sz w:val="28"/>
          <w:szCs w:val="28"/>
        </w:rPr>
        <w:t>криминалистических методик.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bCs/>
          <w:sz w:val="28"/>
          <w:szCs w:val="28"/>
        </w:rPr>
        <w:t xml:space="preserve"> Криминалистическая классификация преступлений как основа разработки методик выявления, расследования и предупреждения преступлений.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Структура </w:t>
      </w:r>
      <w:r w:rsidRPr="00444383">
        <w:rPr>
          <w:bCs/>
          <w:sz w:val="28"/>
          <w:szCs w:val="28"/>
        </w:rPr>
        <w:t>методик выявления, расследования и предупреждения</w:t>
      </w:r>
      <w:r w:rsidRPr="00444383">
        <w:rPr>
          <w:sz w:val="28"/>
          <w:szCs w:val="28"/>
        </w:rPr>
        <w:t xml:space="preserve"> </w:t>
      </w:r>
      <w:r w:rsidRPr="00444383">
        <w:rPr>
          <w:bCs/>
          <w:sz w:val="28"/>
          <w:szCs w:val="28"/>
        </w:rPr>
        <w:t>преступлений.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Обстоятельства, </w:t>
      </w:r>
      <w:r w:rsidRPr="00444383">
        <w:rPr>
          <w:color w:val="000000"/>
          <w:sz w:val="28"/>
          <w:szCs w:val="28"/>
        </w:rPr>
        <w:t>подлежащие установлению в структуре криминалистической методики расследования преступл</w:t>
      </w:r>
      <w:r w:rsidRPr="00444383">
        <w:rPr>
          <w:color w:val="000000"/>
          <w:sz w:val="28"/>
          <w:szCs w:val="28"/>
        </w:rPr>
        <w:t>е</w:t>
      </w:r>
      <w:r w:rsidRPr="00444383">
        <w:rPr>
          <w:color w:val="000000"/>
          <w:sz w:val="28"/>
          <w:szCs w:val="28"/>
        </w:rPr>
        <w:t>ний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Современное состояние </w:t>
      </w:r>
      <w:r w:rsidRPr="00444383">
        <w:rPr>
          <w:bCs/>
          <w:sz w:val="28"/>
          <w:szCs w:val="28"/>
        </w:rPr>
        <w:t>и</w:t>
      </w:r>
      <w:r w:rsidRPr="00444383">
        <w:rPr>
          <w:sz w:val="28"/>
          <w:szCs w:val="28"/>
        </w:rPr>
        <w:t xml:space="preserve"> перспективы дальнейшего развития</w:t>
      </w:r>
      <w:r w:rsidRPr="00444383">
        <w:rPr>
          <w:sz w:val="28"/>
          <w:szCs w:val="28"/>
        </w:rPr>
        <w:br/>
      </w:r>
      <w:r w:rsidRPr="00444383">
        <w:rPr>
          <w:bCs/>
          <w:sz w:val="28"/>
          <w:szCs w:val="28"/>
        </w:rPr>
        <w:t>криминалистических методик</w:t>
      </w:r>
      <w:r w:rsidRPr="00444383">
        <w:rPr>
          <w:sz w:val="28"/>
          <w:szCs w:val="28"/>
        </w:rPr>
        <w:t xml:space="preserve"> расследования преступлений.</w:t>
      </w:r>
    </w:p>
    <w:p w:rsidR="00DE2A7A" w:rsidRPr="00444383" w:rsidRDefault="00DE2A7A" w:rsidP="00DE2A7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44383">
        <w:rPr>
          <w:color w:val="000000"/>
          <w:sz w:val="28"/>
          <w:szCs w:val="28"/>
        </w:rPr>
        <w:t xml:space="preserve"> Проблема систематизации типовых </w:t>
      </w:r>
      <w:r w:rsidRPr="00444383">
        <w:rPr>
          <w:bCs/>
          <w:color w:val="000000"/>
          <w:sz w:val="28"/>
          <w:szCs w:val="28"/>
        </w:rPr>
        <w:t>методик</w:t>
      </w:r>
      <w:r w:rsidRPr="00444383">
        <w:rPr>
          <w:color w:val="000000"/>
          <w:sz w:val="28"/>
          <w:szCs w:val="28"/>
        </w:rPr>
        <w:t xml:space="preserve"> расследования</w:t>
      </w:r>
      <w:r w:rsidRPr="00444383">
        <w:rPr>
          <w:color w:val="000000"/>
          <w:sz w:val="28"/>
          <w:szCs w:val="28"/>
        </w:rPr>
        <w:br/>
        <w:t>преступлений.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2A7A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2F52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2A7A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>SGAP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2020-09-09T07:23:00Z</dcterms:created>
  <dcterms:modified xsi:type="dcterms:W3CDTF">2020-09-09T07:23:00Z</dcterms:modified>
</cp:coreProperties>
</file>