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89" w:rsidRDefault="00331C89" w:rsidP="00331C89">
      <w:pPr>
        <w:pStyle w:val="2"/>
        <w:tabs>
          <w:tab w:val="left" w:pos="1628"/>
        </w:tabs>
        <w:spacing w:before="236"/>
        <w:jc w:val="center"/>
      </w:pPr>
      <w:r>
        <w:t>Вопросы для проведения</w:t>
      </w:r>
      <w:r>
        <w:rPr>
          <w:spacing w:val="2"/>
        </w:rPr>
        <w:t xml:space="preserve"> </w:t>
      </w:r>
      <w:r>
        <w:t>экзамена</w:t>
      </w:r>
      <w:r>
        <w:t xml:space="preserve"> по дисциплине «Конституционные вопросы служебной деятельности в органах в</w:t>
      </w:r>
      <w:bookmarkStart w:id="0" w:name="_GoBack"/>
      <w:bookmarkEnd w:id="0"/>
      <w:r>
        <w:t>ласти России»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  <w:tab w:val="left" w:pos="3106"/>
          <w:tab w:val="left" w:pos="4066"/>
          <w:tab w:val="left" w:pos="4744"/>
          <w:tab w:val="left" w:pos="6367"/>
          <w:tab w:val="left" w:pos="8994"/>
          <w:tab w:val="left" w:pos="9934"/>
        </w:tabs>
        <w:spacing w:before="111" w:line="242" w:lineRule="auto"/>
        <w:ind w:right="585"/>
        <w:rPr>
          <w:sz w:val="28"/>
        </w:rPr>
      </w:pPr>
      <w:r>
        <w:rPr>
          <w:sz w:val="28"/>
        </w:rPr>
        <w:t>Служебное</w:t>
      </w:r>
      <w:r>
        <w:rPr>
          <w:sz w:val="28"/>
        </w:rPr>
        <w:tab/>
        <w:t>право</w:t>
      </w:r>
      <w:r>
        <w:rPr>
          <w:sz w:val="28"/>
        </w:rPr>
        <w:tab/>
        <w:t>как</w:t>
      </w:r>
      <w:r>
        <w:rPr>
          <w:sz w:val="28"/>
        </w:rPr>
        <w:tab/>
      </w:r>
      <w:proofErr w:type="spellStart"/>
      <w:r>
        <w:rPr>
          <w:sz w:val="28"/>
        </w:rPr>
        <w:t>подотрасль</w:t>
      </w:r>
      <w:proofErr w:type="spellEnd"/>
      <w:r>
        <w:rPr>
          <w:sz w:val="28"/>
        </w:rPr>
        <w:tab/>
        <w:t>административного</w:t>
      </w:r>
      <w:r>
        <w:rPr>
          <w:sz w:val="28"/>
        </w:rPr>
        <w:tab/>
        <w:t>права</w:t>
      </w:r>
      <w:r>
        <w:rPr>
          <w:sz w:val="28"/>
        </w:rPr>
        <w:tab/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Федерации.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spacing w:line="319" w:lineRule="exact"/>
        <w:ind w:hanging="361"/>
        <w:rPr>
          <w:sz w:val="28"/>
        </w:rPr>
      </w:pPr>
      <w:r>
        <w:rPr>
          <w:sz w:val="28"/>
        </w:rPr>
        <w:t>Система источников служебного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права.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  <w:tab w:val="left" w:pos="2736"/>
          <w:tab w:val="left" w:pos="4979"/>
          <w:tab w:val="left" w:pos="6141"/>
          <w:tab w:val="left" w:pos="7764"/>
          <w:tab w:val="left" w:pos="9397"/>
        </w:tabs>
        <w:ind w:right="582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государственной</w:t>
      </w:r>
      <w:r>
        <w:rPr>
          <w:sz w:val="28"/>
        </w:rPr>
        <w:tab/>
        <w:t>службы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Федерации.</w:t>
      </w:r>
      <w:r>
        <w:rPr>
          <w:sz w:val="28"/>
        </w:rPr>
        <w:tab/>
      </w:r>
      <w:r>
        <w:rPr>
          <w:w w:val="95"/>
          <w:sz w:val="28"/>
        </w:rPr>
        <w:t xml:space="preserve">Муниципальная </w:t>
      </w:r>
      <w:r>
        <w:rPr>
          <w:sz w:val="28"/>
        </w:rPr>
        <w:t>служба как вид публичной</w:t>
      </w:r>
      <w:r>
        <w:rPr>
          <w:spacing w:val="14"/>
          <w:sz w:val="28"/>
        </w:rPr>
        <w:t xml:space="preserve"> </w:t>
      </w:r>
      <w:r>
        <w:rPr>
          <w:sz w:val="28"/>
        </w:rPr>
        <w:t>службы.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Служебные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правоотношения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ind w:right="1306"/>
        <w:rPr>
          <w:sz w:val="28"/>
        </w:rPr>
      </w:pPr>
      <w:r>
        <w:rPr>
          <w:sz w:val="28"/>
        </w:rPr>
        <w:t>Понятие и виды должностей в системе государственного и</w:t>
      </w:r>
      <w:r>
        <w:rPr>
          <w:spacing w:val="-45"/>
          <w:sz w:val="28"/>
        </w:rPr>
        <w:t xml:space="preserve"> </w:t>
      </w:r>
      <w:r>
        <w:rPr>
          <w:sz w:val="28"/>
        </w:rPr>
        <w:t>муниципального управления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Возникновение служебных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spacing w:line="319" w:lineRule="exact"/>
        <w:ind w:hanging="361"/>
        <w:rPr>
          <w:sz w:val="28"/>
        </w:rPr>
      </w:pPr>
      <w:r>
        <w:rPr>
          <w:sz w:val="28"/>
        </w:rPr>
        <w:t>Процедуры возникновения служебных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отношений.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spacing w:line="319" w:lineRule="exact"/>
        <w:ind w:hanging="361"/>
        <w:rPr>
          <w:sz w:val="28"/>
        </w:rPr>
      </w:pPr>
      <w:r>
        <w:rPr>
          <w:sz w:val="28"/>
        </w:rPr>
        <w:t>Кадровый резерв на 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службе.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Испытание при поступлении на</w:t>
      </w:r>
      <w:r>
        <w:rPr>
          <w:spacing w:val="15"/>
          <w:sz w:val="28"/>
        </w:rPr>
        <w:t xml:space="preserve"> </w:t>
      </w:r>
      <w:r>
        <w:rPr>
          <w:sz w:val="28"/>
        </w:rPr>
        <w:t>службу.</w:t>
      </w:r>
    </w:p>
    <w:p w:rsidR="00331C89" w:rsidRDefault="00331C89" w:rsidP="00331C89">
      <w:pPr>
        <w:pStyle w:val="a5"/>
        <w:numPr>
          <w:ilvl w:val="0"/>
          <w:numId w:val="5"/>
        </w:numPr>
        <w:tabs>
          <w:tab w:val="left" w:pos="1494"/>
        </w:tabs>
        <w:ind w:left="1133" w:right="948" w:firstLine="0"/>
        <w:rPr>
          <w:sz w:val="28"/>
        </w:rPr>
      </w:pPr>
      <w:r>
        <w:rPr>
          <w:sz w:val="28"/>
        </w:rPr>
        <w:t>Соглашения о прохождении государственной и муниципальной службы 11.Сроки соглашений о прохождении государственной и муниципальной</w:t>
      </w:r>
      <w:r>
        <w:rPr>
          <w:spacing w:val="-54"/>
          <w:sz w:val="28"/>
        </w:rPr>
        <w:t xml:space="preserve"> </w:t>
      </w:r>
      <w:r>
        <w:rPr>
          <w:sz w:val="28"/>
        </w:rPr>
        <w:t>службы.</w:t>
      </w:r>
    </w:p>
    <w:p w:rsidR="00331C89" w:rsidRDefault="00331C89" w:rsidP="00331C89">
      <w:pPr>
        <w:pStyle w:val="a5"/>
        <w:numPr>
          <w:ilvl w:val="0"/>
          <w:numId w:val="4"/>
        </w:numPr>
        <w:tabs>
          <w:tab w:val="left" w:pos="1494"/>
        </w:tabs>
        <w:spacing w:before="2"/>
        <w:ind w:right="1273"/>
        <w:rPr>
          <w:sz w:val="28"/>
        </w:rPr>
      </w:pPr>
      <w:r>
        <w:rPr>
          <w:sz w:val="28"/>
        </w:rPr>
        <w:t>Содержание соглашений о прохождении государственной и</w:t>
      </w:r>
      <w:r>
        <w:rPr>
          <w:spacing w:val="-39"/>
          <w:sz w:val="28"/>
        </w:rPr>
        <w:t xml:space="preserve"> </w:t>
      </w:r>
      <w:r>
        <w:rPr>
          <w:sz w:val="28"/>
        </w:rPr>
        <w:t>муниципальной службы.</w:t>
      </w:r>
    </w:p>
    <w:p w:rsidR="00331C89" w:rsidRDefault="00331C89" w:rsidP="00331C89">
      <w:pPr>
        <w:pStyle w:val="a5"/>
        <w:numPr>
          <w:ilvl w:val="0"/>
          <w:numId w:val="4"/>
        </w:numPr>
        <w:tabs>
          <w:tab w:val="left" w:pos="1494"/>
        </w:tabs>
        <w:ind w:right="1299"/>
        <w:rPr>
          <w:sz w:val="28"/>
        </w:rPr>
      </w:pPr>
      <w:r>
        <w:rPr>
          <w:sz w:val="28"/>
        </w:rPr>
        <w:t>Заключение соглашений о прохождении государственной и</w:t>
      </w:r>
      <w:r>
        <w:rPr>
          <w:spacing w:val="-34"/>
          <w:sz w:val="28"/>
        </w:rPr>
        <w:t xml:space="preserve"> </w:t>
      </w:r>
      <w:r>
        <w:rPr>
          <w:sz w:val="28"/>
        </w:rPr>
        <w:t>муниципальной службы.</w:t>
      </w:r>
    </w:p>
    <w:p w:rsidR="00331C89" w:rsidRDefault="00331C89" w:rsidP="00331C89">
      <w:pPr>
        <w:pStyle w:val="a5"/>
        <w:numPr>
          <w:ilvl w:val="0"/>
          <w:numId w:val="4"/>
        </w:numPr>
        <w:tabs>
          <w:tab w:val="left" w:pos="1494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Правовой статус государственного и муниципального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служащего</w:t>
      </w:r>
    </w:p>
    <w:p w:rsidR="00331C89" w:rsidRDefault="00331C89" w:rsidP="00331C89">
      <w:pPr>
        <w:pStyle w:val="a5"/>
        <w:numPr>
          <w:ilvl w:val="0"/>
          <w:numId w:val="4"/>
        </w:numPr>
        <w:tabs>
          <w:tab w:val="left" w:pos="1494"/>
          <w:tab w:val="left" w:pos="2780"/>
          <w:tab w:val="left" w:pos="4811"/>
          <w:tab w:val="left" w:pos="5176"/>
          <w:tab w:val="left" w:pos="6746"/>
          <w:tab w:val="left" w:pos="9022"/>
          <w:tab w:val="left" w:pos="9402"/>
        </w:tabs>
        <w:ind w:right="675"/>
        <w:rPr>
          <w:sz w:val="28"/>
        </w:rPr>
      </w:pPr>
      <w:r>
        <w:rPr>
          <w:sz w:val="28"/>
        </w:rPr>
        <w:t>Запреты,</w:t>
      </w:r>
      <w:r>
        <w:rPr>
          <w:sz w:val="28"/>
        </w:rPr>
        <w:tab/>
        <w:t>установленные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4"/>
          <w:w w:val="90"/>
          <w:sz w:val="28"/>
        </w:rPr>
        <w:t xml:space="preserve">муниципальных </w:t>
      </w:r>
      <w:r>
        <w:rPr>
          <w:sz w:val="28"/>
        </w:rPr>
        <w:t>служащих.</w:t>
      </w:r>
    </w:p>
    <w:p w:rsidR="00331C89" w:rsidRDefault="00331C89" w:rsidP="00331C89">
      <w:pPr>
        <w:pStyle w:val="a5"/>
        <w:numPr>
          <w:ilvl w:val="0"/>
          <w:numId w:val="4"/>
        </w:numPr>
        <w:tabs>
          <w:tab w:val="left" w:pos="1494"/>
        </w:tabs>
        <w:ind w:left="1133" w:right="609" w:firstLine="0"/>
        <w:rPr>
          <w:sz w:val="28"/>
        </w:rPr>
      </w:pPr>
      <w:r>
        <w:rPr>
          <w:sz w:val="28"/>
        </w:rPr>
        <w:t>Ограничения, связанные с государственной и муниципальной службой. 17.Административные и должностные регламенты как правовая основа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</w:p>
    <w:p w:rsidR="00331C89" w:rsidRDefault="00331C89" w:rsidP="00331C89">
      <w:pPr>
        <w:pStyle w:val="a3"/>
        <w:spacing w:before="1" w:line="319" w:lineRule="exact"/>
        <w:ind w:left="1493"/>
      </w:pPr>
      <w:r>
        <w:t>служебной деятельности.</w:t>
      </w:r>
    </w:p>
    <w:p w:rsidR="00331C89" w:rsidRDefault="00331C89" w:rsidP="00331C89">
      <w:pPr>
        <w:pStyle w:val="a3"/>
        <w:ind w:right="1595"/>
      </w:pPr>
      <w:r>
        <w:t>18.Аттестация государственного и муниципального служащего. 19.Классные</w:t>
      </w:r>
      <w:r>
        <w:rPr>
          <w:spacing w:val="-8"/>
        </w:rPr>
        <w:t xml:space="preserve"> </w:t>
      </w:r>
      <w:r>
        <w:t>чины,</w:t>
      </w:r>
      <w:r>
        <w:rPr>
          <w:spacing w:val="-6"/>
        </w:rPr>
        <w:t xml:space="preserve"> </w:t>
      </w:r>
      <w:r>
        <w:t>дипломатические</w:t>
      </w:r>
      <w:r>
        <w:rPr>
          <w:spacing w:val="-8"/>
        </w:rPr>
        <w:t xml:space="preserve"> </w:t>
      </w:r>
      <w:r>
        <w:t>ранги,</w:t>
      </w:r>
      <w:r>
        <w:rPr>
          <w:spacing w:val="-6"/>
        </w:rPr>
        <w:t xml:space="preserve"> </w:t>
      </w:r>
      <w:r>
        <w:t>воинские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специальные</w:t>
      </w:r>
      <w:r>
        <w:rPr>
          <w:spacing w:val="-30"/>
        </w:rPr>
        <w:t xml:space="preserve"> </w:t>
      </w:r>
      <w:r>
        <w:t>звания.</w:t>
      </w:r>
    </w:p>
    <w:p w:rsidR="00331C89" w:rsidRDefault="00331C89" w:rsidP="00331C89">
      <w:pPr>
        <w:pStyle w:val="a5"/>
        <w:numPr>
          <w:ilvl w:val="0"/>
          <w:numId w:val="3"/>
        </w:numPr>
        <w:tabs>
          <w:tab w:val="left" w:pos="1494"/>
          <w:tab w:val="left" w:pos="3874"/>
          <w:tab w:val="left" w:pos="6501"/>
          <w:tab w:val="left" w:pos="8374"/>
          <w:tab w:val="left" w:pos="10890"/>
        </w:tabs>
        <w:spacing w:before="2"/>
        <w:ind w:right="588"/>
        <w:rPr>
          <w:sz w:val="28"/>
        </w:rPr>
      </w:pPr>
      <w:r>
        <w:rPr>
          <w:sz w:val="28"/>
        </w:rPr>
        <w:t>Дополнительное</w:t>
      </w:r>
      <w:r>
        <w:rPr>
          <w:sz w:val="28"/>
        </w:rPr>
        <w:tab/>
        <w:t>профессиональное</w:t>
      </w:r>
      <w:r>
        <w:rPr>
          <w:sz w:val="28"/>
        </w:rPr>
        <w:tab/>
        <w:t>образование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0"/>
          <w:sz w:val="28"/>
        </w:rPr>
        <w:t xml:space="preserve">или </w:t>
      </w:r>
      <w:r>
        <w:rPr>
          <w:sz w:val="28"/>
        </w:rPr>
        <w:t>муниципального служащего.</w:t>
      </w:r>
    </w:p>
    <w:p w:rsidR="00331C89" w:rsidRDefault="00331C89" w:rsidP="00331C89">
      <w:pPr>
        <w:pStyle w:val="a5"/>
        <w:numPr>
          <w:ilvl w:val="0"/>
          <w:numId w:val="3"/>
        </w:numPr>
        <w:tabs>
          <w:tab w:val="left" w:pos="1494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Изменение условий служебной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деятельности.</w:t>
      </w:r>
    </w:p>
    <w:p w:rsidR="00331C89" w:rsidRDefault="00331C89" w:rsidP="00331C89">
      <w:pPr>
        <w:pStyle w:val="a5"/>
        <w:numPr>
          <w:ilvl w:val="0"/>
          <w:numId w:val="3"/>
        </w:numPr>
        <w:tabs>
          <w:tab w:val="left" w:pos="1494"/>
          <w:tab w:val="left" w:pos="2837"/>
          <w:tab w:val="left" w:pos="4816"/>
          <w:tab w:val="left" w:pos="5887"/>
          <w:tab w:val="left" w:pos="6780"/>
          <w:tab w:val="left" w:pos="9042"/>
          <w:tab w:val="left" w:pos="9402"/>
        </w:tabs>
        <w:ind w:right="571"/>
        <w:rPr>
          <w:sz w:val="28"/>
        </w:rPr>
      </w:pPr>
      <w:r>
        <w:rPr>
          <w:sz w:val="28"/>
        </w:rPr>
        <w:t>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>оплаты</w:t>
      </w:r>
      <w:r>
        <w:rPr>
          <w:sz w:val="28"/>
        </w:rPr>
        <w:tab/>
        <w:t>труда</w:t>
      </w:r>
      <w:r>
        <w:rPr>
          <w:sz w:val="28"/>
        </w:rPr>
        <w:tab/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муниципальных </w:t>
      </w:r>
      <w:r>
        <w:rPr>
          <w:sz w:val="28"/>
        </w:rPr>
        <w:t>служащих</w:t>
      </w:r>
    </w:p>
    <w:p w:rsidR="00331C89" w:rsidRDefault="00331C89" w:rsidP="00331C89">
      <w:pPr>
        <w:rPr>
          <w:sz w:val="28"/>
        </w:rPr>
        <w:sectPr w:rsidR="00331C89">
          <w:pgSz w:w="11910" w:h="16840"/>
          <w:pgMar w:top="1640" w:right="0" w:bottom="960" w:left="0" w:header="710" w:footer="777" w:gutter="0"/>
          <w:cols w:space="720"/>
        </w:sectPr>
      </w:pPr>
    </w:p>
    <w:p w:rsidR="00331C89" w:rsidRDefault="00331C89" w:rsidP="00331C89">
      <w:pPr>
        <w:pStyle w:val="a5"/>
        <w:numPr>
          <w:ilvl w:val="0"/>
          <w:numId w:val="3"/>
        </w:numPr>
        <w:tabs>
          <w:tab w:val="left" w:pos="1494"/>
        </w:tabs>
        <w:spacing w:before="21" w:line="319" w:lineRule="exact"/>
        <w:ind w:hanging="361"/>
        <w:rPr>
          <w:sz w:val="28"/>
        </w:rPr>
      </w:pPr>
      <w:r>
        <w:rPr>
          <w:sz w:val="28"/>
        </w:rPr>
        <w:lastRenderedPageBreak/>
        <w:t>Понятие и виды служебного времени. Режим служебного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времени.</w:t>
      </w:r>
    </w:p>
    <w:p w:rsidR="00331C89" w:rsidRDefault="00331C89" w:rsidP="00331C89">
      <w:pPr>
        <w:pStyle w:val="a5"/>
        <w:numPr>
          <w:ilvl w:val="0"/>
          <w:numId w:val="3"/>
        </w:numPr>
        <w:tabs>
          <w:tab w:val="left" w:pos="1494"/>
        </w:tabs>
        <w:ind w:left="1133" w:right="832" w:firstLine="0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7"/>
          <w:sz w:val="28"/>
        </w:rPr>
        <w:t xml:space="preserve"> </w:t>
      </w:r>
      <w:r>
        <w:rPr>
          <w:sz w:val="28"/>
        </w:rPr>
        <w:t>служащих. 25.Отпуска государственных и 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</w:t>
      </w:r>
    </w:p>
    <w:p w:rsidR="00331C89" w:rsidRDefault="00331C89" w:rsidP="00331C89">
      <w:pPr>
        <w:pStyle w:val="a3"/>
        <w:spacing w:line="242" w:lineRule="auto"/>
        <w:ind w:right="852"/>
      </w:pPr>
      <w:r>
        <w:t xml:space="preserve">26.Государственные гарантии на государственной и муниципальной службе 27.Защита прав государственных и муниципальных служащих. Служебные споры. 28.Механизмы противодействия коррупции </w:t>
      </w:r>
      <w:proofErr w:type="gramStart"/>
      <w:r>
        <w:t>на</w:t>
      </w:r>
      <w:proofErr w:type="gramEnd"/>
      <w:r>
        <w:t xml:space="preserve"> государственной и муниципальной</w:t>
      </w:r>
    </w:p>
    <w:p w:rsidR="00331C89" w:rsidRDefault="00331C89" w:rsidP="00331C89">
      <w:pPr>
        <w:pStyle w:val="a3"/>
        <w:spacing w:line="316" w:lineRule="exact"/>
        <w:ind w:left="1493"/>
      </w:pPr>
      <w:r>
        <w:t>службе</w:t>
      </w:r>
    </w:p>
    <w:p w:rsidR="00331C89" w:rsidRDefault="00331C89" w:rsidP="00331C89">
      <w:pPr>
        <w:pStyle w:val="a5"/>
        <w:numPr>
          <w:ilvl w:val="0"/>
          <w:numId w:val="2"/>
        </w:numPr>
        <w:tabs>
          <w:tab w:val="left" w:pos="1494"/>
          <w:tab w:val="left" w:pos="2765"/>
          <w:tab w:val="left" w:pos="3174"/>
          <w:tab w:val="left" w:pos="4513"/>
          <w:tab w:val="left" w:pos="6540"/>
          <w:tab w:val="left" w:pos="8096"/>
          <w:tab w:val="left" w:pos="9920"/>
        </w:tabs>
        <w:ind w:right="575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>служебной</w:t>
      </w:r>
      <w:r>
        <w:rPr>
          <w:sz w:val="28"/>
        </w:rPr>
        <w:tab/>
        <w:t>дисциплины.</w:t>
      </w:r>
      <w:r>
        <w:rPr>
          <w:sz w:val="28"/>
        </w:rPr>
        <w:tab/>
      </w:r>
      <w:r>
        <w:rPr>
          <w:w w:val="95"/>
          <w:sz w:val="28"/>
        </w:rPr>
        <w:t xml:space="preserve">Служебный </w:t>
      </w:r>
      <w:r>
        <w:rPr>
          <w:sz w:val="28"/>
        </w:rPr>
        <w:t>распорядок.</w:t>
      </w:r>
    </w:p>
    <w:p w:rsidR="00331C89" w:rsidRDefault="00331C89" w:rsidP="00331C89">
      <w:pPr>
        <w:pStyle w:val="a5"/>
        <w:numPr>
          <w:ilvl w:val="0"/>
          <w:numId w:val="2"/>
        </w:numPr>
        <w:tabs>
          <w:tab w:val="left" w:pos="1494"/>
        </w:tabs>
        <w:spacing w:line="242" w:lineRule="auto"/>
        <w:ind w:left="1133" w:right="621" w:firstLine="0"/>
        <w:rPr>
          <w:sz w:val="28"/>
        </w:rPr>
      </w:pPr>
      <w:r>
        <w:rPr>
          <w:sz w:val="28"/>
        </w:rPr>
        <w:t>Поощрения и награждения на государственной и муниципальной службе. 31.Дисциплинарная ответственность государственных и муниципальных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служащих.</w:t>
      </w:r>
    </w:p>
    <w:p w:rsidR="00331C89" w:rsidRDefault="00331C89" w:rsidP="00331C89">
      <w:pPr>
        <w:pStyle w:val="a3"/>
        <w:spacing w:line="319" w:lineRule="exact"/>
        <w:ind w:left="1493"/>
      </w:pPr>
      <w:r>
        <w:t>Служебная проверка</w:t>
      </w:r>
    </w:p>
    <w:p w:rsidR="00331C89" w:rsidRDefault="00331C89" w:rsidP="00331C89">
      <w:pPr>
        <w:pStyle w:val="a3"/>
        <w:ind w:right="894"/>
      </w:pPr>
      <w:r>
        <w:t>32.Система оснований прекращения служебных правоотношений. 33.Прекращение</w:t>
      </w:r>
      <w:r>
        <w:rPr>
          <w:spacing w:val="-10"/>
        </w:rPr>
        <w:t xml:space="preserve"> </w:t>
      </w:r>
      <w:r>
        <w:t>служебного</w:t>
      </w:r>
      <w:r>
        <w:rPr>
          <w:spacing w:val="-11"/>
        </w:rPr>
        <w:t xml:space="preserve"> </w:t>
      </w:r>
      <w:r>
        <w:t>правоотношения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инициативе</w:t>
      </w:r>
      <w:r>
        <w:rPr>
          <w:spacing w:val="-29"/>
        </w:rPr>
        <w:t xml:space="preserve"> </w:t>
      </w:r>
      <w:r>
        <w:t>служащего.</w:t>
      </w:r>
    </w:p>
    <w:p w:rsidR="00331C89" w:rsidRDefault="00331C89" w:rsidP="00331C89">
      <w:pPr>
        <w:pStyle w:val="a5"/>
        <w:numPr>
          <w:ilvl w:val="0"/>
          <w:numId w:val="1"/>
        </w:numPr>
        <w:tabs>
          <w:tab w:val="left" w:pos="1494"/>
          <w:tab w:val="left" w:pos="3399"/>
          <w:tab w:val="left" w:pos="5080"/>
          <w:tab w:val="left" w:pos="7365"/>
          <w:tab w:val="left" w:pos="7932"/>
          <w:tab w:val="left" w:pos="9608"/>
        </w:tabs>
        <w:ind w:right="583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служебного</w:t>
      </w:r>
      <w:r>
        <w:rPr>
          <w:sz w:val="28"/>
        </w:rPr>
        <w:tab/>
        <w:t>правоотношения</w:t>
      </w:r>
      <w:r>
        <w:rPr>
          <w:sz w:val="28"/>
        </w:rPr>
        <w:tab/>
        <w:t>по</w:t>
      </w:r>
      <w:r>
        <w:rPr>
          <w:sz w:val="28"/>
        </w:rPr>
        <w:tab/>
        <w:t>инициативе</w:t>
      </w:r>
      <w:r>
        <w:rPr>
          <w:sz w:val="28"/>
        </w:rPr>
        <w:tab/>
      </w:r>
      <w:r>
        <w:rPr>
          <w:spacing w:val="-1"/>
          <w:sz w:val="28"/>
        </w:rPr>
        <w:t xml:space="preserve">представителя </w:t>
      </w:r>
      <w:r>
        <w:rPr>
          <w:sz w:val="28"/>
        </w:rPr>
        <w:t>нанимателя</w:t>
      </w:r>
      <w:r>
        <w:rPr>
          <w:spacing w:val="5"/>
          <w:sz w:val="28"/>
        </w:rPr>
        <w:t xml:space="preserve"> </w:t>
      </w:r>
      <w:r>
        <w:rPr>
          <w:sz w:val="28"/>
        </w:rPr>
        <w:t>(работодателя).</w:t>
      </w:r>
    </w:p>
    <w:p w:rsidR="00331C89" w:rsidRDefault="00331C89" w:rsidP="00331C89">
      <w:pPr>
        <w:pStyle w:val="a5"/>
        <w:numPr>
          <w:ilvl w:val="0"/>
          <w:numId w:val="1"/>
        </w:numPr>
        <w:tabs>
          <w:tab w:val="left" w:pos="1494"/>
          <w:tab w:val="left" w:pos="3582"/>
          <w:tab w:val="left" w:pos="4187"/>
          <w:tab w:val="left" w:pos="6713"/>
          <w:tab w:val="left" w:pos="8576"/>
          <w:tab w:val="left" w:pos="11044"/>
        </w:tabs>
        <w:ind w:right="593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и</w:t>
      </w:r>
      <w:r>
        <w:rPr>
          <w:sz w:val="28"/>
        </w:rPr>
        <w:tab/>
        <w:t>приостановление</w:t>
      </w:r>
      <w:r>
        <w:rPr>
          <w:sz w:val="28"/>
        </w:rPr>
        <w:tab/>
        <w:t>служебного</w:t>
      </w:r>
      <w:r>
        <w:rPr>
          <w:sz w:val="28"/>
        </w:rPr>
        <w:tab/>
        <w:t>правоотношения</w:t>
      </w:r>
      <w:r>
        <w:rPr>
          <w:sz w:val="28"/>
        </w:rPr>
        <w:tab/>
      </w:r>
      <w:r>
        <w:rPr>
          <w:spacing w:val="-19"/>
          <w:sz w:val="28"/>
        </w:rPr>
        <w:t xml:space="preserve">по </w:t>
      </w:r>
      <w:r>
        <w:rPr>
          <w:sz w:val="28"/>
        </w:rPr>
        <w:t>обстоятельствам, не зависящим от воли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сторон.</w:t>
      </w:r>
    </w:p>
    <w:p w:rsidR="009D42B0" w:rsidRDefault="009D42B0"/>
    <w:sectPr w:rsidR="009D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247"/>
    <w:multiLevelType w:val="hybridMultilevel"/>
    <w:tmpl w:val="FFFFFFFF"/>
    <w:lvl w:ilvl="0" w:tplc="3A100B44">
      <w:start w:val="34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</w:rPr>
    </w:lvl>
    <w:lvl w:ilvl="1" w:tplc="83E4568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19B2321A">
      <w:numFmt w:val="bullet"/>
      <w:lvlText w:val="•"/>
      <w:lvlJc w:val="left"/>
      <w:pPr>
        <w:ind w:left="3581" w:hanging="360"/>
      </w:pPr>
      <w:rPr>
        <w:rFonts w:hint="default"/>
      </w:rPr>
    </w:lvl>
    <w:lvl w:ilvl="3" w:tplc="86FA9EBA">
      <w:numFmt w:val="bullet"/>
      <w:lvlText w:val="•"/>
      <w:lvlJc w:val="left"/>
      <w:pPr>
        <w:ind w:left="4622" w:hanging="360"/>
      </w:pPr>
      <w:rPr>
        <w:rFonts w:hint="default"/>
      </w:rPr>
    </w:lvl>
    <w:lvl w:ilvl="4" w:tplc="DBB2C17E"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BA0A9AFE">
      <w:numFmt w:val="bullet"/>
      <w:lvlText w:val="•"/>
      <w:lvlJc w:val="left"/>
      <w:pPr>
        <w:ind w:left="6704" w:hanging="360"/>
      </w:pPr>
      <w:rPr>
        <w:rFonts w:hint="default"/>
      </w:rPr>
    </w:lvl>
    <w:lvl w:ilvl="6" w:tplc="7D660EC0">
      <w:numFmt w:val="bullet"/>
      <w:lvlText w:val="•"/>
      <w:lvlJc w:val="left"/>
      <w:pPr>
        <w:ind w:left="7745" w:hanging="360"/>
      </w:pPr>
      <w:rPr>
        <w:rFonts w:hint="default"/>
      </w:rPr>
    </w:lvl>
    <w:lvl w:ilvl="7" w:tplc="17B0FF96">
      <w:numFmt w:val="bullet"/>
      <w:lvlText w:val="•"/>
      <w:lvlJc w:val="left"/>
      <w:pPr>
        <w:ind w:left="8786" w:hanging="360"/>
      </w:pPr>
      <w:rPr>
        <w:rFonts w:hint="default"/>
      </w:rPr>
    </w:lvl>
    <w:lvl w:ilvl="8" w:tplc="B0F4304A">
      <w:numFmt w:val="bullet"/>
      <w:lvlText w:val="•"/>
      <w:lvlJc w:val="left"/>
      <w:pPr>
        <w:ind w:left="9827" w:hanging="360"/>
      </w:pPr>
      <w:rPr>
        <w:rFonts w:hint="default"/>
      </w:rPr>
    </w:lvl>
  </w:abstractNum>
  <w:abstractNum w:abstractNumId="1">
    <w:nsid w:val="34B65D4D"/>
    <w:multiLevelType w:val="hybridMultilevel"/>
    <w:tmpl w:val="FFFFFFFF"/>
    <w:lvl w:ilvl="0" w:tplc="2E2E229A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CB1A50A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B98241B8">
      <w:numFmt w:val="bullet"/>
      <w:lvlText w:val="•"/>
      <w:lvlJc w:val="left"/>
      <w:pPr>
        <w:ind w:left="3581" w:hanging="360"/>
      </w:pPr>
      <w:rPr>
        <w:rFonts w:hint="default"/>
      </w:rPr>
    </w:lvl>
    <w:lvl w:ilvl="3" w:tplc="A5AAFFB0">
      <w:numFmt w:val="bullet"/>
      <w:lvlText w:val="•"/>
      <w:lvlJc w:val="left"/>
      <w:pPr>
        <w:ind w:left="4622" w:hanging="360"/>
      </w:pPr>
      <w:rPr>
        <w:rFonts w:hint="default"/>
      </w:rPr>
    </w:lvl>
    <w:lvl w:ilvl="4" w:tplc="B69AC0CE"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4B766A12">
      <w:numFmt w:val="bullet"/>
      <w:lvlText w:val="•"/>
      <w:lvlJc w:val="left"/>
      <w:pPr>
        <w:ind w:left="6704" w:hanging="360"/>
      </w:pPr>
      <w:rPr>
        <w:rFonts w:hint="default"/>
      </w:rPr>
    </w:lvl>
    <w:lvl w:ilvl="6" w:tplc="9796D7FA">
      <w:numFmt w:val="bullet"/>
      <w:lvlText w:val="•"/>
      <w:lvlJc w:val="left"/>
      <w:pPr>
        <w:ind w:left="7745" w:hanging="360"/>
      </w:pPr>
      <w:rPr>
        <w:rFonts w:hint="default"/>
      </w:rPr>
    </w:lvl>
    <w:lvl w:ilvl="7" w:tplc="44144A4E">
      <w:numFmt w:val="bullet"/>
      <w:lvlText w:val="•"/>
      <w:lvlJc w:val="left"/>
      <w:pPr>
        <w:ind w:left="8786" w:hanging="360"/>
      </w:pPr>
      <w:rPr>
        <w:rFonts w:hint="default"/>
      </w:rPr>
    </w:lvl>
    <w:lvl w:ilvl="8" w:tplc="183C1F22">
      <w:numFmt w:val="bullet"/>
      <w:lvlText w:val="•"/>
      <w:lvlJc w:val="left"/>
      <w:pPr>
        <w:ind w:left="9827" w:hanging="360"/>
      </w:pPr>
      <w:rPr>
        <w:rFonts w:hint="default"/>
      </w:rPr>
    </w:lvl>
  </w:abstractNum>
  <w:abstractNum w:abstractNumId="2">
    <w:nsid w:val="37E46030"/>
    <w:multiLevelType w:val="multilevel"/>
    <w:tmpl w:val="FE3600A2"/>
    <w:lvl w:ilvl="0">
      <w:start w:val="8"/>
      <w:numFmt w:val="decimal"/>
      <w:lvlText w:val="%1."/>
      <w:lvlJc w:val="left"/>
      <w:pPr>
        <w:ind w:left="1459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2079" w:hanging="491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</w:rPr>
    </w:lvl>
    <w:lvl w:ilvl="2">
      <w:numFmt w:val="bullet"/>
      <w:lvlText w:val="-"/>
      <w:lvlJc w:val="left"/>
      <w:pPr>
        <w:ind w:left="1133" w:hanging="317"/>
      </w:pPr>
      <w:rPr>
        <w:rFonts w:ascii="Times New Roman" w:eastAsia="Times New Roman" w:hAnsi="Times New Roman" w:hint="default"/>
        <w:w w:val="95"/>
        <w:sz w:val="28"/>
      </w:rPr>
    </w:lvl>
    <w:lvl w:ilvl="3">
      <w:numFmt w:val="bullet"/>
      <w:lvlText w:val="•"/>
      <w:lvlJc w:val="left"/>
      <w:pPr>
        <w:ind w:left="2080" w:hanging="317"/>
      </w:pPr>
      <w:rPr>
        <w:rFonts w:hint="default"/>
      </w:rPr>
    </w:lvl>
    <w:lvl w:ilvl="4">
      <w:numFmt w:val="bullet"/>
      <w:lvlText w:val="•"/>
      <w:lvlJc w:val="left"/>
      <w:pPr>
        <w:ind w:left="3484" w:hanging="317"/>
      </w:pPr>
      <w:rPr>
        <w:rFonts w:hint="default"/>
      </w:rPr>
    </w:lvl>
    <w:lvl w:ilvl="5">
      <w:numFmt w:val="bullet"/>
      <w:lvlText w:val="•"/>
      <w:lvlJc w:val="left"/>
      <w:pPr>
        <w:ind w:left="4888" w:hanging="317"/>
      </w:pPr>
      <w:rPr>
        <w:rFonts w:hint="default"/>
      </w:rPr>
    </w:lvl>
    <w:lvl w:ilvl="6">
      <w:numFmt w:val="bullet"/>
      <w:lvlText w:val="•"/>
      <w:lvlJc w:val="left"/>
      <w:pPr>
        <w:ind w:left="6292" w:hanging="317"/>
      </w:pPr>
      <w:rPr>
        <w:rFonts w:hint="default"/>
      </w:rPr>
    </w:lvl>
    <w:lvl w:ilvl="7">
      <w:numFmt w:val="bullet"/>
      <w:lvlText w:val="•"/>
      <w:lvlJc w:val="left"/>
      <w:pPr>
        <w:ind w:left="7696" w:hanging="317"/>
      </w:pPr>
      <w:rPr>
        <w:rFonts w:hint="default"/>
      </w:rPr>
    </w:lvl>
    <w:lvl w:ilvl="8">
      <w:numFmt w:val="bullet"/>
      <w:lvlText w:val="•"/>
      <w:lvlJc w:val="left"/>
      <w:pPr>
        <w:ind w:left="9100" w:hanging="317"/>
      </w:pPr>
      <w:rPr>
        <w:rFonts w:hint="default"/>
      </w:rPr>
    </w:lvl>
  </w:abstractNum>
  <w:abstractNum w:abstractNumId="3">
    <w:nsid w:val="6502542B"/>
    <w:multiLevelType w:val="hybridMultilevel"/>
    <w:tmpl w:val="FFFFFFFF"/>
    <w:lvl w:ilvl="0" w:tplc="91D89BA6">
      <w:start w:val="20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</w:rPr>
    </w:lvl>
    <w:lvl w:ilvl="1" w:tplc="D8C6B386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913423C6">
      <w:numFmt w:val="bullet"/>
      <w:lvlText w:val="•"/>
      <w:lvlJc w:val="left"/>
      <w:pPr>
        <w:ind w:left="3581" w:hanging="360"/>
      </w:pPr>
      <w:rPr>
        <w:rFonts w:hint="default"/>
      </w:rPr>
    </w:lvl>
    <w:lvl w:ilvl="3" w:tplc="D8F49A60">
      <w:numFmt w:val="bullet"/>
      <w:lvlText w:val="•"/>
      <w:lvlJc w:val="left"/>
      <w:pPr>
        <w:ind w:left="4622" w:hanging="360"/>
      </w:pPr>
      <w:rPr>
        <w:rFonts w:hint="default"/>
      </w:rPr>
    </w:lvl>
    <w:lvl w:ilvl="4" w:tplc="C1462268"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7A8A7B78">
      <w:numFmt w:val="bullet"/>
      <w:lvlText w:val="•"/>
      <w:lvlJc w:val="left"/>
      <w:pPr>
        <w:ind w:left="6704" w:hanging="360"/>
      </w:pPr>
      <w:rPr>
        <w:rFonts w:hint="default"/>
      </w:rPr>
    </w:lvl>
    <w:lvl w:ilvl="6" w:tplc="27485B8C">
      <w:numFmt w:val="bullet"/>
      <w:lvlText w:val="•"/>
      <w:lvlJc w:val="left"/>
      <w:pPr>
        <w:ind w:left="7745" w:hanging="360"/>
      </w:pPr>
      <w:rPr>
        <w:rFonts w:hint="default"/>
      </w:rPr>
    </w:lvl>
    <w:lvl w:ilvl="7" w:tplc="72802C7E">
      <w:numFmt w:val="bullet"/>
      <w:lvlText w:val="•"/>
      <w:lvlJc w:val="left"/>
      <w:pPr>
        <w:ind w:left="8786" w:hanging="360"/>
      </w:pPr>
      <w:rPr>
        <w:rFonts w:hint="default"/>
      </w:rPr>
    </w:lvl>
    <w:lvl w:ilvl="8" w:tplc="29E4912C">
      <w:numFmt w:val="bullet"/>
      <w:lvlText w:val="•"/>
      <w:lvlJc w:val="left"/>
      <w:pPr>
        <w:ind w:left="9827" w:hanging="360"/>
      </w:pPr>
      <w:rPr>
        <w:rFonts w:hint="default"/>
      </w:rPr>
    </w:lvl>
  </w:abstractNum>
  <w:abstractNum w:abstractNumId="4">
    <w:nsid w:val="6668722B"/>
    <w:multiLevelType w:val="hybridMultilevel"/>
    <w:tmpl w:val="FFFFFFFF"/>
    <w:lvl w:ilvl="0" w:tplc="59FC760A">
      <w:start w:val="12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</w:rPr>
    </w:lvl>
    <w:lvl w:ilvl="1" w:tplc="BCDCD78E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0B562538">
      <w:numFmt w:val="bullet"/>
      <w:lvlText w:val="•"/>
      <w:lvlJc w:val="left"/>
      <w:pPr>
        <w:ind w:left="3581" w:hanging="360"/>
      </w:pPr>
      <w:rPr>
        <w:rFonts w:hint="default"/>
      </w:rPr>
    </w:lvl>
    <w:lvl w:ilvl="3" w:tplc="427266E8">
      <w:numFmt w:val="bullet"/>
      <w:lvlText w:val="•"/>
      <w:lvlJc w:val="left"/>
      <w:pPr>
        <w:ind w:left="4622" w:hanging="360"/>
      </w:pPr>
      <w:rPr>
        <w:rFonts w:hint="default"/>
      </w:rPr>
    </w:lvl>
    <w:lvl w:ilvl="4" w:tplc="53881FCE"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A0D23BE8">
      <w:numFmt w:val="bullet"/>
      <w:lvlText w:val="•"/>
      <w:lvlJc w:val="left"/>
      <w:pPr>
        <w:ind w:left="6704" w:hanging="360"/>
      </w:pPr>
      <w:rPr>
        <w:rFonts w:hint="default"/>
      </w:rPr>
    </w:lvl>
    <w:lvl w:ilvl="6" w:tplc="B3520918">
      <w:numFmt w:val="bullet"/>
      <w:lvlText w:val="•"/>
      <w:lvlJc w:val="left"/>
      <w:pPr>
        <w:ind w:left="7745" w:hanging="360"/>
      </w:pPr>
      <w:rPr>
        <w:rFonts w:hint="default"/>
      </w:rPr>
    </w:lvl>
    <w:lvl w:ilvl="7" w:tplc="262CB030">
      <w:numFmt w:val="bullet"/>
      <w:lvlText w:val="•"/>
      <w:lvlJc w:val="left"/>
      <w:pPr>
        <w:ind w:left="8786" w:hanging="360"/>
      </w:pPr>
      <w:rPr>
        <w:rFonts w:hint="default"/>
      </w:rPr>
    </w:lvl>
    <w:lvl w:ilvl="8" w:tplc="9E50FBB8">
      <w:numFmt w:val="bullet"/>
      <w:lvlText w:val="•"/>
      <w:lvlJc w:val="left"/>
      <w:pPr>
        <w:ind w:left="9827" w:hanging="360"/>
      </w:pPr>
      <w:rPr>
        <w:rFonts w:hint="default"/>
      </w:rPr>
    </w:lvl>
  </w:abstractNum>
  <w:abstractNum w:abstractNumId="5">
    <w:nsid w:val="677F4E57"/>
    <w:multiLevelType w:val="hybridMultilevel"/>
    <w:tmpl w:val="FFFFFFFF"/>
    <w:lvl w:ilvl="0" w:tplc="6330C7A2">
      <w:start w:val="29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</w:rPr>
    </w:lvl>
    <w:lvl w:ilvl="1" w:tplc="4C549280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BDB0B3DC">
      <w:numFmt w:val="bullet"/>
      <w:lvlText w:val="•"/>
      <w:lvlJc w:val="left"/>
      <w:pPr>
        <w:ind w:left="3581" w:hanging="360"/>
      </w:pPr>
      <w:rPr>
        <w:rFonts w:hint="default"/>
      </w:rPr>
    </w:lvl>
    <w:lvl w:ilvl="3" w:tplc="8A1E41AE">
      <w:numFmt w:val="bullet"/>
      <w:lvlText w:val="•"/>
      <w:lvlJc w:val="left"/>
      <w:pPr>
        <w:ind w:left="4622" w:hanging="360"/>
      </w:pPr>
      <w:rPr>
        <w:rFonts w:hint="default"/>
      </w:rPr>
    </w:lvl>
    <w:lvl w:ilvl="4" w:tplc="23749D98"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59A0BD5C">
      <w:numFmt w:val="bullet"/>
      <w:lvlText w:val="•"/>
      <w:lvlJc w:val="left"/>
      <w:pPr>
        <w:ind w:left="6704" w:hanging="360"/>
      </w:pPr>
      <w:rPr>
        <w:rFonts w:hint="default"/>
      </w:rPr>
    </w:lvl>
    <w:lvl w:ilvl="6" w:tplc="29F26C72">
      <w:numFmt w:val="bullet"/>
      <w:lvlText w:val="•"/>
      <w:lvlJc w:val="left"/>
      <w:pPr>
        <w:ind w:left="7745" w:hanging="360"/>
      </w:pPr>
      <w:rPr>
        <w:rFonts w:hint="default"/>
      </w:rPr>
    </w:lvl>
    <w:lvl w:ilvl="7" w:tplc="C882D90A">
      <w:numFmt w:val="bullet"/>
      <w:lvlText w:val="•"/>
      <w:lvlJc w:val="left"/>
      <w:pPr>
        <w:ind w:left="8786" w:hanging="360"/>
      </w:pPr>
      <w:rPr>
        <w:rFonts w:hint="default"/>
      </w:rPr>
    </w:lvl>
    <w:lvl w:ilvl="8" w:tplc="EF36A782">
      <w:numFmt w:val="bullet"/>
      <w:lvlText w:val="•"/>
      <w:lvlJc w:val="left"/>
      <w:pPr>
        <w:ind w:left="9827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1B"/>
    <w:rsid w:val="00331C89"/>
    <w:rsid w:val="009D42B0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331C89"/>
    <w:pPr>
      <w:ind w:left="1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1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31C89"/>
    <w:pPr>
      <w:ind w:left="1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31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31C89"/>
    <w:pPr>
      <w:ind w:left="11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331C89"/>
    <w:pPr>
      <w:ind w:left="1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1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31C89"/>
    <w:pPr>
      <w:ind w:left="1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31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31C89"/>
    <w:pPr>
      <w:ind w:left="1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ФГБОУ СГЮА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2020-09-24T17:48:00Z</dcterms:created>
  <dcterms:modified xsi:type="dcterms:W3CDTF">2020-09-24T17:49:00Z</dcterms:modified>
</cp:coreProperties>
</file>