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2A" w:rsidRPr="00BD698B" w:rsidRDefault="0098262A" w:rsidP="0098262A">
      <w:pPr>
        <w:spacing w:before="120" w:after="120"/>
        <w:jc w:val="center"/>
        <w:rPr>
          <w:b/>
          <w:sz w:val="28"/>
          <w:szCs w:val="28"/>
        </w:rPr>
      </w:pPr>
      <w:r w:rsidRPr="00BD698B">
        <w:rPr>
          <w:b/>
          <w:sz w:val="28"/>
          <w:szCs w:val="28"/>
        </w:rPr>
        <w:t>Вопросы для проведения зачета</w:t>
      </w:r>
    </w:p>
    <w:p w:rsidR="0098262A" w:rsidRPr="00BD698B" w:rsidRDefault="0098262A" w:rsidP="0098262A"/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Понятие и формы межнациональных отношений.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Межнациональные отношения в современной России: понятие, особенности, тенденции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Конституционно-правовые принципы регулирования межнациональных отношений.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BD698B">
        <w:rPr>
          <w:szCs w:val="28"/>
        </w:rPr>
        <w:t>Государственное</w:t>
      </w:r>
      <w:proofErr w:type="gramEnd"/>
      <w:r w:rsidRPr="00BD698B">
        <w:rPr>
          <w:szCs w:val="28"/>
        </w:rPr>
        <w:t xml:space="preserve"> регулирования межнациональных отношений в РФ.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 xml:space="preserve">Понятие, сущность и цель национальной политики. 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Правовые основы национальной политики в Российской Федерации.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Конституционные принципы национальной политики РФ.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Понятие, содержание и инструменты реализации государственной национальной политики Российской Федерации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Основные мероприятия по реализации государственной национальной политики в РФ.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Организационные, правовые, финансовые и информационные механизмы реализации государственной национальной политики Российской Федерации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Полномочия Правительства РФ в сфере реализации государственной национальной политики Российской Федерации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Нормативно-правовое обеспечение реализации государственной национальной политики РФ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Институты гражданского общества в реализации государственной национальной политики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bCs/>
          <w:szCs w:val="28"/>
        </w:rPr>
      </w:pPr>
      <w:r w:rsidRPr="00BD698B">
        <w:rPr>
          <w:bCs/>
          <w:szCs w:val="28"/>
        </w:rPr>
        <w:t>Конституционно-правовые основы государственной национальной стратегии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bCs/>
          <w:szCs w:val="28"/>
        </w:rPr>
      </w:pPr>
      <w:r w:rsidRPr="00BD698B">
        <w:rPr>
          <w:szCs w:val="28"/>
        </w:rPr>
        <w:t>Стратегия государственной национальной политики Российской Федерации на период до 2025 года: структура и содержание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Цели и задачи современной государственной национальной политики Российской Федерации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Принципы государственной национальной политики РФ.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Организационные, правовые, финансовые и информационные механизмы реализации Стратегии государственной национальной политики Российской Федерации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Основные направления и задачи современной государственной национальной политики РФ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0" w:firstLine="709"/>
        <w:jc w:val="both"/>
        <w:textAlignment w:val="baseline"/>
        <w:rPr>
          <w:szCs w:val="28"/>
        </w:rPr>
      </w:pPr>
      <w:r w:rsidRPr="00BD698B">
        <w:rPr>
          <w:color w:val="000000"/>
          <w:szCs w:val="28"/>
          <w:shd w:val="clear" w:color="auto" w:fill="FFFFFF"/>
        </w:rPr>
        <w:t xml:space="preserve">Нормативно-правовые основы деятельности </w:t>
      </w:r>
      <w:r w:rsidRPr="00BD698B">
        <w:rPr>
          <w:szCs w:val="28"/>
        </w:rPr>
        <w:t>органов публичной власти по реализации национальной политики Российской Федерации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0" w:firstLine="709"/>
        <w:jc w:val="both"/>
        <w:textAlignment w:val="baseline"/>
        <w:rPr>
          <w:szCs w:val="28"/>
        </w:rPr>
      </w:pPr>
      <w:r w:rsidRPr="00BD698B">
        <w:rPr>
          <w:szCs w:val="28"/>
        </w:rPr>
        <w:t>Система и полномочия органов публичной власти, осуществляющих полномочия по реализации государственной национальной политики Российской Федерации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0" w:firstLine="709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BD698B">
        <w:rPr>
          <w:color w:val="000000"/>
          <w:szCs w:val="28"/>
          <w:shd w:val="clear" w:color="auto" w:fill="FFFFFF"/>
        </w:rPr>
        <w:lastRenderedPageBreak/>
        <w:t>Обеспечение равноправия граждан в области межнациональных отношений.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0" w:firstLine="709"/>
        <w:jc w:val="both"/>
        <w:textAlignment w:val="baseline"/>
        <w:rPr>
          <w:szCs w:val="28"/>
        </w:rPr>
      </w:pPr>
      <w:r w:rsidRPr="00BD698B">
        <w:rPr>
          <w:color w:val="000000"/>
          <w:szCs w:val="28"/>
          <w:shd w:val="clear" w:color="auto" w:fill="FFFFFF"/>
        </w:rPr>
        <w:t xml:space="preserve">Деятельность в сфере </w:t>
      </w:r>
      <w:r w:rsidRPr="00BD698B">
        <w:rPr>
          <w:szCs w:val="28"/>
        </w:rPr>
        <w:t>гармонизации межнациональных (межэтнических) отношений.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tabs>
          <w:tab w:val="left" w:pos="275"/>
        </w:tabs>
        <w:spacing w:line="240" w:lineRule="auto"/>
        <w:ind w:left="0" w:firstLine="709"/>
        <w:jc w:val="both"/>
        <w:textAlignment w:val="baseline"/>
        <w:rPr>
          <w:szCs w:val="28"/>
        </w:rPr>
      </w:pPr>
      <w:r w:rsidRPr="00BD698B">
        <w:rPr>
          <w:szCs w:val="28"/>
        </w:rPr>
        <w:t>Информационное обеспечение реализации государственной национальной политики РФ.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BD698B">
        <w:rPr>
          <w:szCs w:val="28"/>
        </w:rPr>
        <w:t xml:space="preserve">Взаимодействие органов власти разных уровней в процессе реализации государственной национальной политики. 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BD698B">
        <w:rPr>
          <w:szCs w:val="28"/>
        </w:rPr>
        <w:t>Организация межведомственного взаимодействия в сфере межнациональных и межконфессиональных отношений.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BD698B">
        <w:rPr>
          <w:color w:val="000000"/>
          <w:szCs w:val="28"/>
          <w:shd w:val="clear" w:color="auto" w:fill="FFFFFF"/>
        </w:rPr>
        <w:t>Нормативно-правовые основы деятельности органов публичной власти по реализации национальной политики на уровне субъектов РФ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BD698B">
        <w:rPr>
          <w:color w:val="000000"/>
          <w:szCs w:val="28"/>
          <w:shd w:val="clear" w:color="auto" w:fill="FFFFFF"/>
        </w:rPr>
        <w:t>Система и полномочия региональных органов публичной власти, осуществляющих полномочия по реализации государственной национальной политики Российской Федерации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BD698B">
        <w:rPr>
          <w:color w:val="000000"/>
          <w:szCs w:val="28"/>
          <w:shd w:val="clear" w:color="auto" w:fill="FFFFFF"/>
        </w:rPr>
        <w:t xml:space="preserve">Стратегические, плановые и программные документы по реализации национальной политики на уровне субъектов РФ 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BD698B">
        <w:rPr>
          <w:color w:val="000000"/>
          <w:szCs w:val="28"/>
          <w:shd w:val="clear" w:color="auto" w:fill="FFFFFF"/>
        </w:rPr>
        <w:t xml:space="preserve">Координация региональных органов государственной власти и межведомственное взаимодействие. 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BD698B">
        <w:rPr>
          <w:color w:val="000000"/>
          <w:szCs w:val="28"/>
          <w:shd w:val="clear" w:color="auto" w:fill="FFFFFF"/>
        </w:rPr>
        <w:t>Практика реализации национальной политики на уровне муниципальных образований.</w:t>
      </w:r>
    </w:p>
    <w:p w:rsidR="0098262A" w:rsidRPr="00BD698B" w:rsidRDefault="0098262A" w:rsidP="0098262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BD698B">
        <w:rPr>
          <w:color w:val="000000"/>
          <w:szCs w:val="28"/>
          <w:shd w:val="clear" w:color="auto" w:fill="FFFFFF"/>
        </w:rPr>
        <w:t>Консультативные и экспертные структуры при органах государственной власти в сфере национальной политики.</w:t>
      </w:r>
    </w:p>
    <w:p w:rsidR="00000000" w:rsidRDefault="009826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69E"/>
    <w:multiLevelType w:val="hybridMultilevel"/>
    <w:tmpl w:val="7E66968E"/>
    <w:lvl w:ilvl="0" w:tplc="ACF268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374473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B8462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A22A5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DA7E0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EB4B21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26846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4EEA65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1E4952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62A"/>
    <w:rsid w:val="0098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62A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2022-09-09T08:07:00Z</dcterms:created>
  <dcterms:modified xsi:type="dcterms:W3CDTF">2022-09-09T08:07:00Z</dcterms:modified>
</cp:coreProperties>
</file>