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D36" w:rsidRDefault="004C7D36" w:rsidP="004C7D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44BE8">
        <w:rPr>
          <w:b/>
          <w:bCs/>
          <w:sz w:val="28"/>
          <w:szCs w:val="28"/>
        </w:rPr>
        <w:t>Прим</w:t>
      </w:r>
      <w:r>
        <w:rPr>
          <w:b/>
          <w:bCs/>
          <w:sz w:val="28"/>
          <w:szCs w:val="28"/>
        </w:rPr>
        <w:t>ерная тематика курсовых работ</w:t>
      </w:r>
      <w:r w:rsidRPr="00C44BE8">
        <w:rPr>
          <w:b/>
          <w:bCs/>
          <w:sz w:val="28"/>
          <w:szCs w:val="28"/>
        </w:rPr>
        <w:t xml:space="preserve"> по дисциплине</w:t>
      </w:r>
      <w:r>
        <w:rPr>
          <w:b/>
          <w:bCs/>
          <w:sz w:val="28"/>
          <w:szCs w:val="28"/>
        </w:rPr>
        <w:t xml:space="preserve"> </w:t>
      </w:r>
    </w:p>
    <w:p w:rsidR="004C7D36" w:rsidRPr="004C7D36" w:rsidRDefault="004C7D36" w:rsidP="004C7D3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7D36">
        <w:rPr>
          <w:b/>
          <w:bCs/>
          <w:sz w:val="28"/>
          <w:szCs w:val="28"/>
        </w:rPr>
        <w:t>«</w:t>
      </w:r>
      <w:r w:rsidRPr="004C7D36">
        <w:rPr>
          <w:b/>
          <w:sz w:val="28"/>
          <w:szCs w:val="28"/>
        </w:rPr>
        <w:t>Избирательное право и избирательный процесс в РФ</w:t>
      </w:r>
      <w:r w:rsidRPr="004C7D36">
        <w:rPr>
          <w:b/>
          <w:bCs/>
          <w:sz w:val="28"/>
          <w:szCs w:val="28"/>
        </w:rPr>
        <w:t>»</w:t>
      </w:r>
    </w:p>
    <w:p w:rsidR="004C7D36" w:rsidRDefault="004C7D36" w:rsidP="004C7D36">
      <w:pPr>
        <w:suppressAutoHyphens/>
        <w:spacing w:line="100" w:lineRule="atLeast"/>
        <w:jc w:val="both"/>
        <w:rPr>
          <w:sz w:val="28"/>
          <w:szCs w:val="28"/>
        </w:rPr>
      </w:pPr>
    </w:p>
    <w:p w:rsidR="004C7D36" w:rsidRDefault="004C7D36" w:rsidP="004C7D36">
      <w:pPr>
        <w:numPr>
          <w:ilvl w:val="0"/>
          <w:numId w:val="4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Политико-правовая сущность выборов.</w:t>
      </w:r>
    </w:p>
    <w:p w:rsidR="004C7D36" w:rsidRDefault="004C7D36" w:rsidP="004C7D36">
      <w:pPr>
        <w:numPr>
          <w:ilvl w:val="0"/>
          <w:numId w:val="4"/>
        </w:numPr>
        <w:suppressAutoHyphens/>
        <w:spacing w:line="10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Избирательный процесс как политико-правовая категория.</w:t>
      </w:r>
    </w:p>
    <w:p w:rsidR="004C7D36" w:rsidRPr="004C7D36" w:rsidRDefault="004C7D36" w:rsidP="004C7D36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color w:val="000000"/>
          <w:sz w:val="28"/>
          <w:szCs w:val="28"/>
        </w:rPr>
      </w:pPr>
      <w:r w:rsidRPr="004C7D36">
        <w:rPr>
          <w:color w:val="000000"/>
          <w:sz w:val="28"/>
          <w:szCs w:val="28"/>
        </w:rPr>
        <w:t>Избирательное право и избирательная система в Советском государстве.</w:t>
      </w:r>
    </w:p>
    <w:p w:rsidR="004C7D36" w:rsidRPr="004C7D36" w:rsidRDefault="004C7D36" w:rsidP="004C7D36">
      <w:pPr>
        <w:pStyle w:val="a3"/>
        <w:numPr>
          <w:ilvl w:val="0"/>
          <w:numId w:val="4"/>
        </w:numPr>
        <w:tabs>
          <w:tab w:val="left" w:pos="0"/>
          <w:tab w:val="left" w:pos="1110"/>
        </w:tabs>
        <w:jc w:val="both"/>
        <w:rPr>
          <w:sz w:val="28"/>
          <w:szCs w:val="28"/>
        </w:rPr>
      </w:pPr>
      <w:r w:rsidRPr="004C7D36">
        <w:rPr>
          <w:sz w:val="28"/>
          <w:szCs w:val="28"/>
        </w:rPr>
        <w:t xml:space="preserve">Роль Конституции РФ в становлении и развитии избирательной системы Российской Федерации и защите избирательных прав граждан. </w:t>
      </w:r>
    </w:p>
    <w:p w:rsidR="004C7D36" w:rsidRPr="004C7D36" w:rsidRDefault="004C7D36" w:rsidP="004C7D36">
      <w:pPr>
        <w:pStyle w:val="a3"/>
        <w:numPr>
          <w:ilvl w:val="0"/>
          <w:numId w:val="4"/>
        </w:numPr>
        <w:tabs>
          <w:tab w:val="left" w:pos="0"/>
          <w:tab w:val="left" w:pos="1110"/>
        </w:tabs>
        <w:jc w:val="both"/>
        <w:rPr>
          <w:sz w:val="28"/>
          <w:szCs w:val="28"/>
        </w:rPr>
      </w:pPr>
      <w:r w:rsidRPr="004C7D36">
        <w:rPr>
          <w:sz w:val="28"/>
          <w:szCs w:val="28"/>
        </w:rPr>
        <w:t>История становления российской избирательной системы.</w:t>
      </w:r>
    </w:p>
    <w:p w:rsidR="004C7D36" w:rsidRPr="004C7D36" w:rsidRDefault="004C7D36" w:rsidP="004C7D36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4C7D36">
        <w:rPr>
          <w:sz w:val="28"/>
          <w:szCs w:val="28"/>
        </w:rPr>
        <w:t>Взаимодействие Центральной избирательной комиссии Российской Федерации с избирательными комиссиями субъектов Российской Федерации.</w:t>
      </w:r>
    </w:p>
    <w:p w:rsidR="004C7D36" w:rsidRPr="004C7D36" w:rsidRDefault="004C7D36" w:rsidP="004C7D36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4C7D36">
        <w:rPr>
          <w:sz w:val="28"/>
          <w:szCs w:val="28"/>
        </w:rPr>
        <w:t>Назначение муниципальных выборов в Российской Федерации.</w:t>
      </w:r>
    </w:p>
    <w:p w:rsidR="004C7D36" w:rsidRPr="004C7D36" w:rsidRDefault="004C7D36" w:rsidP="004C7D36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4C7D36">
        <w:rPr>
          <w:sz w:val="28"/>
          <w:szCs w:val="28"/>
        </w:rPr>
        <w:t>Порядок назначения выборов Президента Российской Федерации</w:t>
      </w:r>
    </w:p>
    <w:p w:rsidR="004C7D36" w:rsidRPr="004C7D36" w:rsidRDefault="004C7D36" w:rsidP="004C7D36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4C7D36">
        <w:rPr>
          <w:sz w:val="28"/>
          <w:szCs w:val="28"/>
        </w:rPr>
        <w:t>Учет избирателей, находящихся в местах временного пребывания.</w:t>
      </w:r>
    </w:p>
    <w:p w:rsidR="004C7D36" w:rsidRPr="004C7D36" w:rsidRDefault="004C7D36" w:rsidP="004C7D36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4C7D36">
        <w:rPr>
          <w:sz w:val="28"/>
          <w:szCs w:val="28"/>
        </w:rPr>
        <w:t>Ответственность за предоставление недостоверной информации об избирателях.</w:t>
      </w:r>
    </w:p>
    <w:p w:rsidR="004C7D36" w:rsidRPr="004C7D36" w:rsidRDefault="004C7D36" w:rsidP="004C7D36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4C7D36">
        <w:rPr>
          <w:sz w:val="28"/>
          <w:szCs w:val="28"/>
        </w:rPr>
        <w:t>Образование избирательных участков за пределами Российской Федерации.</w:t>
      </w:r>
    </w:p>
    <w:p w:rsidR="004C7D36" w:rsidRPr="004C7D36" w:rsidRDefault="004C7D36" w:rsidP="004C7D36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4C7D36">
        <w:rPr>
          <w:sz w:val="28"/>
          <w:szCs w:val="28"/>
        </w:rPr>
        <w:t>Правовое регулирование порядка организации и проведения выдвижения и регистрации кандидатов.</w:t>
      </w:r>
    </w:p>
    <w:p w:rsidR="004C7D36" w:rsidRPr="004C7D36" w:rsidRDefault="004C7D36" w:rsidP="004C7D36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4C7D36">
        <w:rPr>
          <w:sz w:val="28"/>
          <w:szCs w:val="28"/>
        </w:rPr>
        <w:t>Избирательные объединения в РФ.</w:t>
      </w:r>
    </w:p>
    <w:p w:rsidR="004C7D36" w:rsidRPr="004C7D36" w:rsidRDefault="004C7D36" w:rsidP="004C7D36">
      <w:pPr>
        <w:pStyle w:val="a3"/>
        <w:numPr>
          <w:ilvl w:val="0"/>
          <w:numId w:val="4"/>
        </w:numPr>
        <w:tabs>
          <w:tab w:val="left" w:pos="0"/>
        </w:tabs>
        <w:jc w:val="both"/>
        <w:rPr>
          <w:sz w:val="28"/>
          <w:szCs w:val="28"/>
        </w:rPr>
      </w:pPr>
      <w:r w:rsidRPr="004C7D36">
        <w:rPr>
          <w:sz w:val="28"/>
          <w:szCs w:val="28"/>
        </w:rPr>
        <w:t>Предвыборная агитация и политическая реклама.</w:t>
      </w:r>
    </w:p>
    <w:p w:rsidR="004C7D36" w:rsidRDefault="004C7D36" w:rsidP="004C7D36">
      <w:pPr>
        <w:numPr>
          <w:ilvl w:val="0"/>
          <w:numId w:val="4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 выборов.</w:t>
      </w:r>
    </w:p>
    <w:p w:rsidR="004C7D36" w:rsidRDefault="004C7D36" w:rsidP="004C7D36">
      <w:pPr>
        <w:numPr>
          <w:ilvl w:val="0"/>
          <w:numId w:val="4"/>
        </w:numPr>
        <w:suppressAutoHyphens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Рассмотрение обращений граждан о нарушении избирательных прав и принятие по ним решений. </w:t>
      </w:r>
    </w:p>
    <w:p w:rsidR="004C7D36" w:rsidRPr="004C7D36" w:rsidRDefault="004C7D36" w:rsidP="004C7D36">
      <w:pPr>
        <w:pStyle w:val="a3"/>
        <w:numPr>
          <w:ilvl w:val="0"/>
          <w:numId w:val="4"/>
        </w:numPr>
        <w:tabs>
          <w:tab w:val="left" w:pos="-2160"/>
          <w:tab w:val="left" w:pos="0"/>
          <w:tab w:val="left" w:pos="180"/>
        </w:tabs>
        <w:jc w:val="both"/>
        <w:rPr>
          <w:sz w:val="28"/>
          <w:szCs w:val="28"/>
        </w:rPr>
      </w:pPr>
      <w:r w:rsidRPr="004C7D36">
        <w:rPr>
          <w:sz w:val="28"/>
          <w:szCs w:val="28"/>
        </w:rPr>
        <w:t>Понятие и причины возникновения избирательных споров.</w:t>
      </w:r>
    </w:p>
    <w:p w:rsidR="004C7D36" w:rsidRPr="004C7D36" w:rsidRDefault="004C7D36" w:rsidP="004C7D36">
      <w:pPr>
        <w:pStyle w:val="a3"/>
        <w:numPr>
          <w:ilvl w:val="0"/>
          <w:numId w:val="4"/>
        </w:numPr>
        <w:tabs>
          <w:tab w:val="left" w:pos="-2160"/>
          <w:tab w:val="left" w:pos="0"/>
          <w:tab w:val="left" w:pos="180"/>
        </w:tabs>
        <w:jc w:val="both"/>
        <w:rPr>
          <w:sz w:val="28"/>
          <w:szCs w:val="28"/>
        </w:rPr>
      </w:pPr>
      <w:r w:rsidRPr="004C7D36">
        <w:rPr>
          <w:sz w:val="28"/>
          <w:szCs w:val="28"/>
        </w:rPr>
        <w:t>Формы защиты избирательных прав граждан.</w:t>
      </w:r>
    </w:p>
    <w:p w:rsidR="004C7D36" w:rsidRPr="004C7D36" w:rsidRDefault="004C7D36" w:rsidP="004C7D36">
      <w:pPr>
        <w:pStyle w:val="a3"/>
        <w:numPr>
          <w:ilvl w:val="0"/>
          <w:numId w:val="4"/>
        </w:numPr>
        <w:tabs>
          <w:tab w:val="left" w:pos="-2160"/>
          <w:tab w:val="left" w:pos="0"/>
          <w:tab w:val="left" w:pos="180"/>
        </w:tabs>
        <w:jc w:val="both"/>
        <w:rPr>
          <w:sz w:val="28"/>
          <w:szCs w:val="28"/>
        </w:rPr>
      </w:pPr>
      <w:r w:rsidRPr="004C7D36">
        <w:rPr>
          <w:sz w:val="28"/>
          <w:szCs w:val="28"/>
        </w:rPr>
        <w:t xml:space="preserve">Самозащита избирательных прав. </w:t>
      </w:r>
    </w:p>
    <w:p w:rsidR="004C7D36" w:rsidRPr="004C7D36" w:rsidRDefault="004C7D36" w:rsidP="004C7D36">
      <w:pPr>
        <w:pStyle w:val="a3"/>
        <w:numPr>
          <w:ilvl w:val="0"/>
          <w:numId w:val="4"/>
        </w:numPr>
        <w:tabs>
          <w:tab w:val="left" w:pos="-3420"/>
          <w:tab w:val="left" w:pos="0"/>
        </w:tabs>
        <w:jc w:val="both"/>
        <w:rPr>
          <w:sz w:val="28"/>
          <w:szCs w:val="28"/>
        </w:rPr>
      </w:pPr>
      <w:r w:rsidRPr="004C7D36">
        <w:rPr>
          <w:sz w:val="28"/>
          <w:szCs w:val="28"/>
        </w:rPr>
        <w:t xml:space="preserve">Судебная защита избирательных прав граждан. </w:t>
      </w:r>
    </w:p>
    <w:p w:rsidR="004C7D36" w:rsidRPr="004C7D36" w:rsidRDefault="004C7D36" w:rsidP="004C7D36">
      <w:pPr>
        <w:pStyle w:val="a3"/>
        <w:numPr>
          <w:ilvl w:val="0"/>
          <w:numId w:val="4"/>
        </w:numPr>
        <w:tabs>
          <w:tab w:val="left" w:pos="-2160"/>
          <w:tab w:val="left" w:pos="0"/>
          <w:tab w:val="left" w:pos="180"/>
        </w:tabs>
        <w:jc w:val="both"/>
        <w:rPr>
          <w:sz w:val="28"/>
          <w:szCs w:val="28"/>
        </w:rPr>
      </w:pPr>
      <w:r w:rsidRPr="004C7D36">
        <w:rPr>
          <w:sz w:val="28"/>
          <w:szCs w:val="28"/>
        </w:rPr>
        <w:t>Конституционно-правовая ответственность субъектов избирательного процесса: признаки, основания, санкции.</w:t>
      </w:r>
    </w:p>
    <w:p w:rsidR="004C7D36" w:rsidRPr="004C7D36" w:rsidRDefault="004C7D36" w:rsidP="004C7D36">
      <w:pPr>
        <w:pStyle w:val="a3"/>
        <w:numPr>
          <w:ilvl w:val="0"/>
          <w:numId w:val="4"/>
        </w:numPr>
        <w:tabs>
          <w:tab w:val="left" w:pos="-3420"/>
          <w:tab w:val="left" w:pos="0"/>
        </w:tabs>
        <w:jc w:val="both"/>
        <w:rPr>
          <w:sz w:val="28"/>
          <w:szCs w:val="28"/>
        </w:rPr>
      </w:pPr>
      <w:r w:rsidRPr="004C7D36">
        <w:rPr>
          <w:sz w:val="28"/>
          <w:szCs w:val="28"/>
        </w:rPr>
        <w:t xml:space="preserve">Административная ответственность за нарушение избирательных прав: правовое регулирование и основные направления совершенствования. </w:t>
      </w:r>
    </w:p>
    <w:p w:rsidR="004C7D36" w:rsidRDefault="004C7D36" w:rsidP="004C7D36">
      <w:pPr>
        <w:pStyle w:val="a3"/>
        <w:numPr>
          <w:ilvl w:val="0"/>
          <w:numId w:val="4"/>
        </w:numPr>
        <w:tabs>
          <w:tab w:val="left" w:pos="-3420"/>
          <w:tab w:val="left" w:pos="0"/>
        </w:tabs>
        <w:jc w:val="both"/>
      </w:pPr>
      <w:bookmarkStart w:id="0" w:name="_GoBack"/>
      <w:bookmarkEnd w:id="0"/>
      <w:r w:rsidRPr="004C7D36">
        <w:rPr>
          <w:sz w:val="28"/>
          <w:szCs w:val="28"/>
        </w:rPr>
        <w:t>Уголовная ответственность за нарушение законодательства о выборах.</w:t>
      </w:r>
    </w:p>
    <w:p w:rsidR="001C2FA2" w:rsidRDefault="001C2FA2"/>
    <w:sectPr w:rsidR="001C2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name w:val="WWNum11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0000000C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D"/>
    <w:multiLevelType w:val="multilevel"/>
    <w:tmpl w:val="0000000D"/>
    <w:name w:val="WWNum1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E64697"/>
    <w:multiLevelType w:val="hybridMultilevel"/>
    <w:tmpl w:val="95067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C1"/>
    <w:rsid w:val="001C2FA2"/>
    <w:rsid w:val="004C7D36"/>
    <w:rsid w:val="00F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EF773-7A49-4D4A-AD07-645B2AE2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3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1420</Characters>
  <Application>Microsoft Office Word</Application>
  <DocSecurity>0</DocSecurity>
  <Lines>11</Lines>
  <Paragraphs>3</Paragraphs>
  <ScaleCrop>false</ScaleCrop>
  <Company>ФГБОУ СГЮА</Company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2</cp:revision>
  <dcterms:created xsi:type="dcterms:W3CDTF">2023-09-26T18:48:00Z</dcterms:created>
  <dcterms:modified xsi:type="dcterms:W3CDTF">2023-09-26T18:54:00Z</dcterms:modified>
</cp:coreProperties>
</file>