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FC" w:rsidRPr="00A71D8F" w:rsidRDefault="00E213FC" w:rsidP="00A71D8F">
      <w:pPr>
        <w:pStyle w:val="1"/>
        <w:numPr>
          <w:ilvl w:val="0"/>
          <w:numId w:val="0"/>
        </w:numPr>
        <w:spacing w:before="0" w:after="0"/>
        <w:ind w:left="360"/>
        <w:rPr>
          <w:sz w:val="28"/>
        </w:rPr>
      </w:pPr>
      <w:r w:rsidRPr="00A71D8F">
        <w:rPr>
          <w:sz w:val="28"/>
        </w:rPr>
        <w:t>ПЕРЕЧЕНЬ ВОПРОСОВ К ЗАЧЕТУ</w:t>
      </w:r>
    </w:p>
    <w:p w:rsidR="00A71D8F" w:rsidRPr="00A71D8F" w:rsidRDefault="00A71D8F" w:rsidP="00A7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1D8F">
        <w:rPr>
          <w:rFonts w:ascii="Times New Roman" w:hAnsi="Times New Roman" w:cs="Times New Roman"/>
          <w:sz w:val="28"/>
          <w:szCs w:val="28"/>
          <w:lang w:eastAsia="ru-RU"/>
        </w:rPr>
        <w:t>по дисциплине «Конституционно-правовой статус судей в РФ»</w:t>
      </w:r>
    </w:p>
    <w:p w:rsidR="00A71D8F" w:rsidRPr="00A71D8F" w:rsidRDefault="00A71D8F" w:rsidP="00A7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Понятие, признаки, функции и полномочия судебной власти.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Конституционные основы судебной власти и статуса судей.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Конституционные принципы судоустройства и судопроизводства.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Законодательное регулирование судебной власти и статуса судей.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Судебная система Российской Федерации.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Судьи – носители судебной власти. Понятие и содержание конституционно-правового статуса судьи.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Требования, предъявляемые к кандидатам на должность судьи.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Квалификационный экзамен на должность судьи.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Отбор кандидатов на должность судьи.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Порядок наделения судей полномочиями. Срок полномочий судьи. Присяга судьи.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Порядок наделения полномочиями председателей и заместителей председателей судов.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Требования, предъявляемые к судье.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Кодекс судейской этики.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Полномочия, права и обязанности судьи при подготовке и рассмотрения дел, в сфере судебного делопроизводства.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Дисциплинарная ответственность судьи.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Прекращение полномочий судьи.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Процедура осуществления правосудия и запрет вмешательства в деятельность по осуществлению правосудия как гарантия независимости судей.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Несменяемость судьи. Порядок приостановления и прекращения полномочий судьи. Право судьи на отставку.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Неприкосновенность судьи.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Материальное и социальное обеспечение судьи.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Обеспечение безопасности судьи и членов его семьи.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Система органов судейского сообщества.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Особенности статуса мирового судьи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Особенности статуса судьи районного суда.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Особенности статуса судьи верховного суда республики, краевого суда, областного суда, суда города федерального значения, суда автономной области, суда автономного округа.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Особенности статуса судьи апелляционного суда общей юрисдикции и судьи кассационного суда общей юрисдикции.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Особенности статуса судьи военного суда.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Особенности статуса судьи арбитражного суда.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Состав Верховного Суда РФ. Требования, предъявляемые к кандидатам на должность судьи Верховного Суда РФ.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Порядок назначения и срок полномочий судей Верховного Суда РФ.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 xml:space="preserve">Особенности статуса Председателя, Заместителя Председателя, </w:t>
      </w:r>
      <w:r w:rsidRPr="00A71D8F">
        <w:rPr>
          <w:sz w:val="28"/>
          <w:szCs w:val="28"/>
        </w:rPr>
        <w:lastRenderedPageBreak/>
        <w:t>судьи Верховного Суда РФ.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Состав Конституционного Суда РФ. Требования, предъявляемые к кандидатам на должность судьи Конституционного Суда РФ.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Порядок назначения и срок полномочий судьи Конституционного Суда РФ.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Особенности статуса Председателя, Заместителя Председателя, судьи Конституционного Суда РФ.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Конституционное и законодательное регулирование статуса судей в зарубежных странах.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Требования, предъявляемые к кандидатам на должность судьи в зарубежных странах.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Порядок наделения судей полномочиями в зарубежных странах. Срок полномочий судьи. Присяга судьи.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Требования, предъявляемые к судье в зарубежных странах.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Дисциплинарная ответственность судьи в зарубежных странах.</w:t>
      </w:r>
    </w:p>
    <w:p w:rsidR="00E213FC" w:rsidRPr="00A71D8F" w:rsidRDefault="00E213FC" w:rsidP="00E213F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71D8F">
        <w:rPr>
          <w:sz w:val="28"/>
          <w:szCs w:val="28"/>
        </w:rPr>
        <w:t>Гарантии независимости судьи в зарубежных странах.</w:t>
      </w:r>
    </w:p>
    <w:p w:rsidR="007D3CE0" w:rsidRPr="00A71D8F" w:rsidRDefault="007D3CE0">
      <w:pPr>
        <w:rPr>
          <w:sz w:val="28"/>
          <w:szCs w:val="28"/>
        </w:rPr>
      </w:pPr>
      <w:bookmarkStart w:id="0" w:name="_GoBack"/>
      <w:bookmarkEnd w:id="0"/>
    </w:p>
    <w:sectPr w:rsidR="007D3CE0" w:rsidRPr="00A7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</w:lvl>
    <w:lvl w:ilvl="1">
      <w:start w:val="1"/>
      <w:numFmt w:val="decimal"/>
      <w:pStyle w:val="a0"/>
      <w:lvlText w:val="9.%2."/>
      <w:lvlJc w:val="left"/>
      <w:pPr>
        <w:ind w:left="720" w:hanging="360"/>
      </w:pPr>
    </w:lvl>
    <w:lvl w:ilvl="2">
      <w:start w:val="1"/>
      <w:numFmt w:val="decimal"/>
      <w:pStyle w:val="a1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FC"/>
    <w:rsid w:val="007D3CE0"/>
    <w:rsid w:val="00A71D8F"/>
    <w:rsid w:val="00E213FC"/>
    <w:rsid w:val="00EA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0A6C0-27AC-4719-AA75-2B025DA5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E213FC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E213FC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E213F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E213FC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E213FC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357" w:hanging="35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E213FC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E213FC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E2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E2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2374</Characters>
  <Application>Microsoft Office Word</Application>
  <DocSecurity>0</DocSecurity>
  <Lines>19</Lines>
  <Paragraphs>5</Paragraphs>
  <ScaleCrop>false</ScaleCrop>
  <Company>ФГБОУ СГЮА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3</cp:revision>
  <dcterms:created xsi:type="dcterms:W3CDTF">2023-09-19T07:25:00Z</dcterms:created>
  <dcterms:modified xsi:type="dcterms:W3CDTF">2023-09-19T07:28:00Z</dcterms:modified>
</cp:coreProperties>
</file>