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0" w:rsidRPr="00F16BF0" w:rsidRDefault="00F16BF0" w:rsidP="00F16BF0">
      <w:pPr>
        <w:spacing w:before="240" w:after="24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F0"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F16BF0" w:rsidRPr="00F16BF0" w:rsidRDefault="00F16BF0" w:rsidP="00F16BF0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Белик</w:t>
      </w:r>
      <w:proofErr w:type="spell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 Н.  Конституционные права личности и их защита: учебное пособие для вузов / В. Н. </w:t>
      </w:r>
      <w:proofErr w:type="spell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Белик</w:t>
      </w:r>
      <w:proofErr w:type="spell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 — Москва</w:t>
      </w:r>
      <w:proofErr w:type="gram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 — 158 с.  URL: </w:t>
      </w:r>
      <w:hyperlink r:id="rId5" w:history="1">
        <w:r w:rsidRPr="00F16B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https://urait.ru/bcode/468889</w:t>
        </w:r>
      </w:hyperlink>
    </w:p>
    <w:p w:rsidR="00F16BF0" w:rsidRPr="00F16BF0" w:rsidRDefault="00F16BF0" w:rsidP="00F16BF0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Давтян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 В.Р., Кононенко Д.В. Конституционное (уставное) право субъектов Российской Федерации. Учебник для </w:t>
      </w: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 и магистратуры: </w:t>
      </w: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М.:Издательство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, 2018 </w:t>
      </w:r>
      <w:r w:rsidRPr="00F16BF0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F16BF0">
          <w:rPr>
            <w:rStyle w:val="a3"/>
            <w:rFonts w:ascii="Times New Roman" w:hAnsi="Times New Roman" w:cs="Times New Roman"/>
            <w:sz w:val="28"/>
            <w:szCs w:val="28"/>
          </w:rPr>
          <w:t>https://biblio-online.ru/book/E1A6D4F1-96DA-4D31-BCCF-88FB5323AEA9</w:t>
        </w:r>
      </w:hyperlink>
    </w:p>
    <w:p w:rsidR="00F16BF0" w:rsidRPr="00F16BF0" w:rsidRDefault="00F16BF0" w:rsidP="00F16BF0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6BF0">
        <w:rPr>
          <w:rFonts w:ascii="Times New Roman" w:hAnsi="Times New Roman" w:cs="Times New Roman"/>
          <w:sz w:val="28"/>
          <w:szCs w:val="28"/>
        </w:rPr>
        <w:t>Нечкин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 xml:space="preserve"> А. В.  Конституционное право. Практика высших судебных инстанций России с комментариями</w:t>
      </w:r>
      <w:proofErr w:type="gramStart"/>
      <w:r w:rsidRPr="00F16BF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16BF0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А. В. 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Нечкин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>, О. А. Кожевников. — Москва</w:t>
      </w:r>
      <w:proofErr w:type="gramStart"/>
      <w:r w:rsidRPr="00F16BF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16BF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 xml:space="preserve">, 2021. — 373 с. URL: </w:t>
      </w:r>
      <w:hyperlink r:id="rId7" w:history="1">
        <w:r w:rsidRPr="00F16BF0">
          <w:rPr>
            <w:rStyle w:val="a3"/>
            <w:rFonts w:ascii="Times New Roman" w:hAnsi="Times New Roman" w:cs="Times New Roman"/>
            <w:sz w:val="28"/>
            <w:szCs w:val="28"/>
          </w:rPr>
          <w:t>https://urait.ru/bcode/476590</w:t>
        </w:r>
      </w:hyperlink>
    </w:p>
    <w:p w:rsidR="00F16BF0" w:rsidRPr="00F16BF0" w:rsidRDefault="00F16BF0" w:rsidP="00F16BF0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BF0">
        <w:rPr>
          <w:rFonts w:ascii="Times New Roman" w:hAnsi="Times New Roman" w:cs="Times New Roman"/>
          <w:sz w:val="28"/>
          <w:szCs w:val="28"/>
        </w:rPr>
        <w:t>Правоохранительные и судебные органы</w:t>
      </w:r>
      <w:proofErr w:type="gramStart"/>
      <w:r w:rsidRPr="00F16BF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16BF0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 / В. П. 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Божьев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 xml:space="preserve"> [и др.] ; под общей редакцией В. П. 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Божьева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 xml:space="preserve">, Б. Я. Гаврилова. — 6-е изд., 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 xml:space="preserve">, 2021. — 296 с.  URL: </w:t>
      </w:r>
      <w:hyperlink r:id="rId8" w:history="1">
        <w:r w:rsidRPr="00F16BF0">
          <w:rPr>
            <w:rStyle w:val="a3"/>
            <w:rFonts w:ascii="Times New Roman" w:hAnsi="Times New Roman" w:cs="Times New Roman"/>
            <w:sz w:val="28"/>
            <w:szCs w:val="28"/>
          </w:rPr>
          <w:t>https://urait.ru/bcode/469471</w:t>
        </w:r>
      </w:hyperlink>
    </w:p>
    <w:p w:rsidR="00F16BF0" w:rsidRPr="00F16BF0" w:rsidRDefault="00F16BF0" w:rsidP="00F16BF0">
      <w:pPr>
        <w:numPr>
          <w:ilvl w:val="0"/>
          <w:numId w:val="1"/>
        </w:numPr>
        <w:tabs>
          <w:tab w:val="left" w:pos="-36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Приходько Т. В.  Защита прав в Конституционном Суде Российской Федерации и Европейском Суде по правам человека</w:t>
      </w:r>
      <w:proofErr w:type="gram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Т. В. Приходько. — Москва</w:t>
      </w:r>
      <w:proofErr w:type="gram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F16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 — 177 с.  URL: </w:t>
      </w:r>
      <w:hyperlink r:id="rId9" w:history="1">
        <w:r w:rsidRPr="00F16B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https://urait.ru/bcode/467375</w:t>
        </w:r>
      </w:hyperlink>
    </w:p>
    <w:p w:rsidR="00F16BF0" w:rsidRPr="00F16BF0" w:rsidRDefault="00F16BF0" w:rsidP="00F16BF0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Садовникова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 Г. Д.  Комментарий к Конституции РФ постатейный / Г. Д. </w:t>
      </w: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Садовникова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. — 11-е изд., </w:t>
      </w: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>. и доп. — Москва</w:t>
      </w:r>
      <w:proofErr w:type="gram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F16BF0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F16BF0">
        <w:rPr>
          <w:rFonts w:ascii="Times New Roman" w:hAnsi="Times New Roman" w:cs="Times New Roman"/>
          <w:color w:val="000000"/>
          <w:sz w:val="28"/>
          <w:szCs w:val="28"/>
        </w:rPr>
        <w:t xml:space="preserve">, 2021. — 212 с.  URL: </w:t>
      </w:r>
      <w:hyperlink r:id="rId10" w:history="1">
        <w:r w:rsidRPr="00F16BF0">
          <w:rPr>
            <w:rStyle w:val="a3"/>
            <w:rFonts w:ascii="Times New Roman" w:hAnsi="Times New Roman" w:cs="Times New Roman"/>
            <w:sz w:val="28"/>
            <w:szCs w:val="28"/>
          </w:rPr>
          <w:t>https://urait.ru/bcode/468324</w:t>
        </w:r>
      </w:hyperlink>
    </w:p>
    <w:p w:rsidR="00F16BF0" w:rsidRPr="00F16BF0" w:rsidRDefault="00F16BF0" w:rsidP="00F16BF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16BF0">
        <w:rPr>
          <w:rFonts w:ascii="Times New Roman" w:hAnsi="Times New Roman" w:cs="Times New Roman"/>
          <w:iCs/>
          <w:sz w:val="28"/>
          <w:szCs w:val="28"/>
        </w:rPr>
        <w:t>Хабриева</w:t>
      </w:r>
      <w:proofErr w:type="spellEnd"/>
      <w:r w:rsidRPr="00F16BF0">
        <w:rPr>
          <w:rFonts w:ascii="Times New Roman" w:hAnsi="Times New Roman" w:cs="Times New Roman"/>
          <w:iCs/>
          <w:sz w:val="28"/>
          <w:szCs w:val="28"/>
        </w:rPr>
        <w:t xml:space="preserve"> Т. Я. </w:t>
      </w:r>
      <w:r w:rsidRPr="00F16BF0">
        <w:rPr>
          <w:rFonts w:ascii="Times New Roman" w:hAnsi="Times New Roman" w:cs="Times New Roman"/>
          <w:sz w:val="28"/>
          <w:szCs w:val="28"/>
        </w:rPr>
        <w:t xml:space="preserve">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F16BF0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F16BF0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F16B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BF0">
        <w:rPr>
          <w:rFonts w:ascii="Times New Roman" w:hAnsi="Times New Roman" w:cs="Times New Roman"/>
          <w:sz w:val="28"/>
          <w:szCs w:val="28"/>
        </w:rPr>
        <w:t xml:space="preserve"> Норма: ИНФРА-М, 2021. — 240 с. URL: </w:t>
      </w:r>
      <w:hyperlink r:id="rId11" w:history="1">
        <w:r w:rsidRPr="00F16BF0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https://znanium.com/catalog/product/1227502</w:t>
        </w:r>
      </w:hyperlink>
    </w:p>
    <w:p w:rsidR="00000000" w:rsidRPr="00F16BF0" w:rsidRDefault="00F16BF0">
      <w:pPr>
        <w:rPr>
          <w:rFonts w:ascii="Times New Roman" w:hAnsi="Times New Roman" w:cs="Times New Roman"/>
        </w:rPr>
      </w:pPr>
    </w:p>
    <w:sectPr w:rsidR="00000000" w:rsidRPr="00F1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5314"/>
    <w:multiLevelType w:val="hybridMultilevel"/>
    <w:tmpl w:val="C5D8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F0"/>
    <w:rsid w:val="00F1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6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4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5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E1A6D4F1-96DA-4D31-BCCF-88FB5323AEA9" TargetMode="External"/><Relationship Id="rId11" Type="http://schemas.openxmlformats.org/officeDocument/2006/relationships/hyperlink" Target="https://znanium.com/catalog/product/1227502" TargetMode="External"/><Relationship Id="rId5" Type="http://schemas.openxmlformats.org/officeDocument/2006/relationships/hyperlink" Target="https://urait.ru/bcode/468889" TargetMode="External"/><Relationship Id="rId10" Type="http://schemas.openxmlformats.org/officeDocument/2006/relationships/hyperlink" Target="https://urait.ru/bcode/468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7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2022-09-10T10:32:00Z</dcterms:created>
  <dcterms:modified xsi:type="dcterms:W3CDTF">2022-09-10T10:32:00Z</dcterms:modified>
</cp:coreProperties>
</file>