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C9" w:rsidRPr="00E53354" w:rsidRDefault="009F0AC9" w:rsidP="009F0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354">
        <w:rPr>
          <w:rFonts w:ascii="Times New Roman" w:hAnsi="Times New Roman" w:cs="Times New Roman"/>
          <w:sz w:val="28"/>
          <w:szCs w:val="28"/>
          <w:lang w:eastAsia="ru-RU"/>
        </w:rPr>
        <w:t>Список вопросов к зачету</w:t>
      </w:r>
    </w:p>
    <w:p w:rsidR="009F0AC9" w:rsidRPr="00E53354" w:rsidRDefault="009F0AC9" w:rsidP="009F0AC9">
      <w:pPr>
        <w:jc w:val="center"/>
        <w:rPr>
          <w:sz w:val="28"/>
          <w:szCs w:val="28"/>
        </w:rPr>
      </w:pP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Гражданское процессуальное право как отрасль права: понятие, предмет, метод и система.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гражданского судопроизводства. Цель, задачи, виды и стадии гражданского судопроизводства.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Гражданские процессуальные нормы (понятие, виды, особенности структуры).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Гражданская процессуальная форма: понятие, черты, значение и последствия нарушения.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Понятие, значение и классификация принципов гражданского процессуального права.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Принцип законности в гражданском процессуальном праве.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Принцип диспозитивности (понятие и содержание). Проявление принципа диспозитивности на различных стадиях гражданского судопроизводства.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Осуществление правосудия на основе состязательности и равноправия сторон.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Принципы непосредственности и устности (понятие и содержание). Исключения из принципа непосредственности.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Понятие, специфика и структура гражданских процессуальных правоотношений. Предпосылки возникновения гражданских процессуальных правоотношений.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Гражданская процессуальная правоспособность и дееспособность.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Субъекты гражданских процессуальных правоотношений, их классификация.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 как основной и обязательный субъект гражданских процессуальных правоотношений. Состав суда при рассмотрении гражданских дел: сочетание коллегиального и единоличного начал в рассмотрении гражданских дел.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Лица, участвующие в деле: понятие признаки, состав. Их процессуальные права и обязанности.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Лица, содействующие осуществлению правосудия. Их состав и правовое положение в судопроизводстве.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сторон в гражданском судопроизводстве. Отличие сторон от других лиц, участвующих в деле. Процессуальные права и обязанности сторон.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Изменение размера исковых требований, отказ от иска и признание иска. Процессуальные последствия отказа от иска и признания иска.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Мировое соглашение и его виды. Порядок и правовые последствия его заключения в судебном порядке.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Цель, основания и виды процессуального соучастия. Процессуальные права и обязанности соучастников.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надлежащего и ненадлежащего ответчика. Условия, порядок и последствия замены ненадлежащего ответчика.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lastRenderedPageBreak/>
        <w:t>Процессуальное правопреемство (понятие и основания). Порядок вступления в процесс правопреемника и его правовое положение.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Третьи лица, заявляющие самостоятельные требования относительно предмета спора. Отличие третьих лиц, заявляющих самостоятельные требования относительно предмета спора, от первоначальных истцов и соистцов.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Третьи лица, не заявляющие самостоятельных требований относительно предмета спора.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Основания и формы участия прокурора в гражданском судопроизводстве.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Субъекты, защищающие в гражданском судопроизводстве от своего имени права, свободы и законные интересы других лиц: цель и основания участия, формы участия, процессуальные права и обязанности.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значение представительства в суде.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Виды представительства в суде.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Полномочия представителя в суде и их оформление.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Понятие, значение и виды гражданской процессуальной ответственности. Предпосылки и основания привлечения к гражданской процессуальной ответственности.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виды подсудности, ее отличие от подведомственности. Правовые последствия несоблюдения правил подсудности дел.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Родовая подсудность, ее виды.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Территориальная подсудность и ее виды. Порядок передачи дела из одного суда в другой суд.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Понятие, назначение и виды судебных расходов в гражданском судопроизводстве.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Государственная пошлина: понятие, виды, порядок исчисления.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Судебные издержки, их виды. Отличие от государственной пошлины.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Распределение судебных расходов.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значение процессуальных сроков. Классификация процессуальных сроков. Продление, приостановление и восстановление процессуальных сроков.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судебного доказывания, его цель и стадии.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Предмет доказывания. Классификация обстоятельств, входящих в предмет доказывания.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Распределение обязанностей по доказыванию. Основания для освобождения от доказывания. Доказательственные презумпции и их роль в распределении обязанностей по доказыванию.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виды средств доказывания. Относимость доказательств и допустимость средств доказывания.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классификация доказательств.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Объяснения сторон и третьих лиц, их особенность как средства доказывания.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 xml:space="preserve">Показания свидетелей как средство доказывания. Права и обязанности </w:t>
      </w:r>
      <w:r w:rsidRPr="00E53354">
        <w:rPr>
          <w:sz w:val="28"/>
          <w:szCs w:val="28"/>
        </w:rPr>
        <w:lastRenderedPageBreak/>
        <w:t>свидетелей. Свидетельский иммунитет.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Письменные доказательства и их классификация.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Вещественные доказательства. Отличие вещественных доказательств от письменных.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Аудио и видеозаписи, как средства доказывания.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Заключение эксперта как средство доказывания. Процессуальные права и обязанности эксперта.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Виды судебных экспертиз.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Судебный порядок обеспечения доказательств.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Оценка доказательств (общие правила).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Судебные поручения: порядок дачи и выполнения судебного поручения.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элементы иска.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Виды исков.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Право на предъявление иска и право на удовлетворение иска: предпосылки возникновения и условия надлежащего осуществления, последствия несоблюдения.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Обеспечение иска.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Судебный приказ как итоговое постановление упрощенного судопроизводства. Требования, по которым выдается судебный приказ.</w:t>
      </w:r>
    </w:p>
    <w:p w:rsidR="009F0AC9" w:rsidRPr="00E53354" w:rsidRDefault="009F0AC9" w:rsidP="009F0AC9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Порядок выдачи и отмены судебного приказа.</w:t>
      </w:r>
    </w:p>
    <w:p w:rsidR="009F0AC9" w:rsidRPr="00E53354" w:rsidRDefault="009F0AC9" w:rsidP="009F0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1D9" w:rsidRDefault="002201D9">
      <w:bookmarkStart w:id="0" w:name="_GoBack"/>
      <w:bookmarkEnd w:id="0"/>
    </w:p>
    <w:sectPr w:rsidR="0022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7085F"/>
    <w:multiLevelType w:val="hybridMultilevel"/>
    <w:tmpl w:val="AB42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1C"/>
    <w:rsid w:val="002201D9"/>
    <w:rsid w:val="00556A1C"/>
    <w:rsid w:val="009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CCD93-9284-44E2-87FA-8241551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AC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9F0AC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F0A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4303</Characters>
  <Application>Microsoft Office Word</Application>
  <DocSecurity>0</DocSecurity>
  <Lines>35</Lines>
  <Paragraphs>10</Paragraphs>
  <ScaleCrop>false</ScaleCrop>
  <Company>ФГБОУ СГЮА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2023-04-26T09:21:00Z</dcterms:created>
  <dcterms:modified xsi:type="dcterms:W3CDTF">2023-04-26T09:21:00Z</dcterms:modified>
</cp:coreProperties>
</file>