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3" w:rsidRPr="00825837" w:rsidRDefault="00013033" w:rsidP="00013033">
      <w:pPr>
        <w:rPr>
          <w:rFonts w:ascii="Times New Roman" w:hAnsi="Times New Roman" w:cs="Times New Roman"/>
          <w:b/>
          <w:sz w:val="24"/>
          <w:szCs w:val="24"/>
        </w:rPr>
      </w:pPr>
      <w:r w:rsidRPr="00825837">
        <w:rPr>
          <w:rFonts w:ascii="Times New Roman" w:hAnsi="Times New Roman" w:cs="Times New Roman"/>
          <w:b/>
          <w:sz w:val="24"/>
          <w:szCs w:val="24"/>
        </w:rPr>
        <w:t xml:space="preserve">Перечень тем выпускных квалификационных работ, выполняемых на кафедре гражданского процесса </w:t>
      </w:r>
      <w:r w:rsidR="003D7859" w:rsidRPr="008258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D7859" w:rsidRPr="00825837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="003D7859" w:rsidRPr="00825837">
        <w:rPr>
          <w:rFonts w:ascii="Times New Roman" w:hAnsi="Times New Roman" w:cs="Times New Roman"/>
          <w:b/>
          <w:sz w:val="24"/>
          <w:szCs w:val="24"/>
        </w:rPr>
        <w:t>)</w:t>
      </w:r>
      <w:r w:rsidR="006472AE" w:rsidRPr="00825837">
        <w:rPr>
          <w:rFonts w:ascii="Times New Roman" w:hAnsi="Times New Roman" w:cs="Times New Roman"/>
          <w:b/>
          <w:sz w:val="24"/>
          <w:szCs w:val="24"/>
        </w:rPr>
        <w:t xml:space="preserve"> 2022-23 </w:t>
      </w:r>
      <w:proofErr w:type="spellStart"/>
      <w:r w:rsidR="006472AE" w:rsidRPr="0082583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6472AE" w:rsidRPr="00825837">
        <w:rPr>
          <w:rFonts w:ascii="Times New Roman" w:hAnsi="Times New Roman" w:cs="Times New Roman"/>
          <w:b/>
          <w:sz w:val="24"/>
          <w:szCs w:val="24"/>
        </w:rPr>
        <w:t>.</w:t>
      </w:r>
      <w:r w:rsidR="00A8546B" w:rsidRPr="00825837">
        <w:rPr>
          <w:rFonts w:ascii="Times New Roman" w:hAnsi="Times New Roman" w:cs="Times New Roman"/>
          <w:b/>
          <w:sz w:val="24"/>
          <w:szCs w:val="24"/>
        </w:rPr>
        <w:t xml:space="preserve"> СПД</w:t>
      </w:r>
    </w:p>
    <w:p w:rsidR="00013033" w:rsidRDefault="00241A4B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Судебная защита от диффамации</w:t>
      </w:r>
      <w:r w:rsidR="00013033" w:rsidRPr="00806863">
        <w:rPr>
          <w:rFonts w:ascii="Times New Roman" w:hAnsi="Times New Roman" w:cs="Times New Roman"/>
          <w:sz w:val="24"/>
          <w:szCs w:val="24"/>
        </w:rPr>
        <w:t xml:space="preserve"> (гражданск</w:t>
      </w:r>
      <w:r w:rsidR="009E4988" w:rsidRPr="00806863">
        <w:rPr>
          <w:rFonts w:ascii="Times New Roman" w:hAnsi="Times New Roman" w:cs="Times New Roman"/>
          <w:sz w:val="24"/>
          <w:szCs w:val="24"/>
        </w:rPr>
        <w:t>ий</w:t>
      </w:r>
      <w:r w:rsidRPr="00806863">
        <w:rPr>
          <w:rFonts w:ascii="Times New Roman" w:hAnsi="Times New Roman" w:cs="Times New Roman"/>
          <w:sz w:val="24"/>
          <w:szCs w:val="24"/>
        </w:rPr>
        <w:t xml:space="preserve"> </w:t>
      </w:r>
      <w:r w:rsidR="00013033" w:rsidRPr="00806863">
        <w:rPr>
          <w:rFonts w:ascii="Times New Roman" w:hAnsi="Times New Roman" w:cs="Times New Roman"/>
          <w:sz w:val="24"/>
          <w:szCs w:val="24"/>
        </w:rPr>
        <w:t xml:space="preserve">процессуальный и административный аспекты) </w:t>
      </w:r>
    </w:p>
    <w:p w:rsidR="008944A8" w:rsidRPr="00806863" w:rsidRDefault="008944A8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судебной практики в правоприменительной деятельности судов общей юрисдикции по гражданским и административным делам</w:t>
      </w:r>
    </w:p>
    <w:p w:rsidR="00013033" w:rsidRDefault="00013033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Проблема истины в правосудии по гражданским и административным делам.</w:t>
      </w:r>
    </w:p>
    <w:p w:rsidR="003C4BF6" w:rsidRPr="00806863" w:rsidRDefault="003C4BF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диспозитивности и его реализация в гражданском и административном судопроизводстве</w:t>
      </w:r>
    </w:p>
    <w:p w:rsidR="00013033" w:rsidRPr="00806863" w:rsidRDefault="00013033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 xml:space="preserve">Правовые аксиомы в правосудии по гражданским и административным делам. </w:t>
      </w:r>
    </w:p>
    <w:p w:rsidR="00647FB9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Тенденции правового регулирования компетенции судов общей юрисдикции по гражданским и административным делам.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Предварительные обеспечительные меры защиты авторских и смежных прав в информационно-телекоммуникационных сетях.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Процессуальные особенности производства по делам, возникающим из исполнительных правоотношений: общая характеристика.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Особенности судопроизводства по делам об освобождении имущества от ареста.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06863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806863">
        <w:rPr>
          <w:rFonts w:ascii="Times New Roman" w:hAnsi="Times New Roman" w:cs="Times New Roman"/>
          <w:sz w:val="24"/>
          <w:szCs w:val="24"/>
        </w:rPr>
        <w:t xml:space="preserve"> объема требований взыскателя и мер принудительного исполнения в исполнительном производстве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 xml:space="preserve">Специалисты как лица, содействующие исполнительному производству.  </w:t>
      </w:r>
    </w:p>
    <w:p w:rsidR="00013033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Особенности принудительного исполнения неимущественных требований исполнительных документов</w:t>
      </w:r>
    </w:p>
    <w:p w:rsidR="001F6742" w:rsidRPr="00806863" w:rsidRDefault="007D30C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Проблема исполнения судебных актов по делам, возбужденным по заявлению прокурора</w:t>
      </w:r>
    </w:p>
    <w:p w:rsidR="00013033" w:rsidRPr="00806863" w:rsidRDefault="0085337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Практические вопросы участия несовершеннолетних должников в исполнительном судопроизводстве.</w:t>
      </w:r>
    </w:p>
    <w:p w:rsidR="00013033" w:rsidRPr="00806863" w:rsidRDefault="0085337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Практические вопросы участия несовершеннолетних взыскателей в исполнительном судопроизводстве</w:t>
      </w:r>
    </w:p>
    <w:p w:rsidR="00013033" w:rsidRPr="00806863" w:rsidRDefault="0085337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Практические вопросы участия несовершеннолетних ответчиков и третьих лиц в гражданском судопроизводстве.</w:t>
      </w:r>
    </w:p>
    <w:p w:rsidR="00013033" w:rsidRDefault="0085337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Судебный иммунитет государства</w:t>
      </w:r>
    </w:p>
    <w:p w:rsidR="0050716F" w:rsidRDefault="0050716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группы лиц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50716F">
        <w:rPr>
          <w:rFonts w:ascii="Times New Roman" w:hAnsi="Times New Roman" w:cs="Times New Roman"/>
          <w:sz w:val="24"/>
          <w:szCs w:val="24"/>
        </w:rPr>
        <w:t>судопроизводстве</w:t>
      </w:r>
    </w:p>
    <w:p w:rsidR="0069062B" w:rsidRDefault="0069062B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стороны в гражданском и административном судопроизводстве</w:t>
      </w:r>
    </w:p>
    <w:p w:rsidR="00E53A17" w:rsidRDefault="00E53A17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A17">
        <w:rPr>
          <w:rFonts w:ascii="Times New Roman" w:hAnsi="Times New Roman" w:cs="Times New Roman"/>
          <w:sz w:val="24"/>
          <w:szCs w:val="24"/>
        </w:rPr>
        <w:t xml:space="preserve">Институт соучастия в гражданском </w:t>
      </w:r>
      <w:r>
        <w:rPr>
          <w:rFonts w:ascii="Times New Roman" w:hAnsi="Times New Roman" w:cs="Times New Roman"/>
          <w:sz w:val="24"/>
          <w:szCs w:val="24"/>
        </w:rPr>
        <w:t>и административном судопроизводстве</w:t>
      </w:r>
    </w:p>
    <w:p w:rsidR="0050716F" w:rsidRDefault="0050716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 xml:space="preserve">Виды представительства по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 и </w:t>
      </w:r>
      <w:r w:rsidRPr="0050716F">
        <w:rPr>
          <w:rFonts w:ascii="Times New Roman" w:hAnsi="Times New Roman" w:cs="Times New Roman"/>
          <w:sz w:val="24"/>
          <w:szCs w:val="24"/>
        </w:rPr>
        <w:t>гражданским делам</w:t>
      </w:r>
    </w:p>
    <w:p w:rsidR="0050716F" w:rsidRDefault="0050716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>Законная сила судебного решения</w:t>
      </w:r>
    </w:p>
    <w:p w:rsidR="0050716F" w:rsidRDefault="0050716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>Адвокат-представитель в гражданском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административном </w:t>
      </w:r>
      <w:r w:rsidRPr="0050716F">
        <w:rPr>
          <w:rFonts w:ascii="Times New Roman" w:hAnsi="Times New Roman" w:cs="Times New Roman"/>
          <w:sz w:val="24"/>
          <w:szCs w:val="24"/>
        </w:rPr>
        <w:t xml:space="preserve"> судопроизводстве</w:t>
      </w:r>
    </w:p>
    <w:p w:rsidR="0050716F" w:rsidRPr="0050716F" w:rsidRDefault="0050716F" w:rsidP="005071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>Процессуальные формы деятельности суда в исполнительном производстве.</w:t>
      </w:r>
    </w:p>
    <w:p w:rsidR="0050716F" w:rsidRPr="0050716F" w:rsidRDefault="0050716F" w:rsidP="005071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6F">
        <w:rPr>
          <w:rFonts w:ascii="Times New Roman" w:hAnsi="Times New Roman" w:cs="Times New Roman"/>
          <w:sz w:val="24"/>
          <w:szCs w:val="24"/>
        </w:rPr>
        <w:t xml:space="preserve">Современная система органов принудительного исполнения. </w:t>
      </w:r>
    </w:p>
    <w:p w:rsidR="0050716F" w:rsidRDefault="0050716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взыскателя и должника в исполнительном производстве</w:t>
      </w:r>
    </w:p>
    <w:p w:rsidR="001B29C4" w:rsidRDefault="001B29C4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9C4">
        <w:rPr>
          <w:rFonts w:ascii="Times New Roman" w:hAnsi="Times New Roman" w:cs="Times New Roman"/>
          <w:sz w:val="24"/>
          <w:szCs w:val="24"/>
        </w:rPr>
        <w:t>Меры принудительного исполнения судебных актов и основания их применения</w:t>
      </w:r>
    </w:p>
    <w:p w:rsidR="001B29C4" w:rsidRDefault="00D366B1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прокурора в гражданском и административном судопроизводстве.</w:t>
      </w:r>
    </w:p>
    <w:p w:rsidR="001B29C4" w:rsidRDefault="00860B51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прокурором прав и законных интересов граждан</w:t>
      </w:r>
      <w:r w:rsidR="001B29C4">
        <w:rPr>
          <w:rFonts w:ascii="Times New Roman" w:hAnsi="Times New Roman" w:cs="Times New Roman"/>
          <w:sz w:val="24"/>
          <w:szCs w:val="24"/>
        </w:rPr>
        <w:t xml:space="preserve"> в гражданском и административном судопроизводстве</w:t>
      </w:r>
    </w:p>
    <w:p w:rsidR="00032E43" w:rsidRDefault="00032E43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Особенности участия прокурора по гражданским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административным </w:t>
      </w:r>
      <w:r w:rsidRPr="00032E43">
        <w:rPr>
          <w:rFonts w:ascii="Times New Roman" w:hAnsi="Times New Roman" w:cs="Times New Roman"/>
          <w:sz w:val="24"/>
          <w:szCs w:val="24"/>
        </w:rPr>
        <w:t>делам в защиту неопределенного круга лиц</w:t>
      </w:r>
    </w:p>
    <w:p w:rsidR="00032E43" w:rsidRDefault="00032E43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прокурором публичных интересов в гражданском и административном судопроизводстве</w:t>
      </w:r>
    </w:p>
    <w:p w:rsidR="00541EAD" w:rsidRDefault="00541EAD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прокурора для дачи заключения по делу в гражданском и административном судопроизводстве</w:t>
      </w:r>
    </w:p>
    <w:p w:rsidR="001C76B5" w:rsidRDefault="001B1982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прокурором социальных прав граждан в судах общей юрисдикции.</w:t>
      </w:r>
    </w:p>
    <w:p w:rsidR="0035038A" w:rsidRDefault="0035038A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38A">
        <w:rPr>
          <w:rFonts w:ascii="Times New Roman" w:hAnsi="Times New Roman" w:cs="Times New Roman"/>
          <w:sz w:val="24"/>
          <w:szCs w:val="24"/>
        </w:rPr>
        <w:t>Участие субъектов, защищающих от своего имени права, свободы и законные интересы других лиц при рассмотрении гражданских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административных </w:t>
      </w:r>
      <w:r w:rsidRPr="0035038A">
        <w:rPr>
          <w:rFonts w:ascii="Times New Roman" w:hAnsi="Times New Roman" w:cs="Times New Roman"/>
          <w:sz w:val="24"/>
          <w:szCs w:val="24"/>
        </w:rPr>
        <w:t xml:space="preserve"> дел в суде первой инстанции</w:t>
      </w:r>
    </w:p>
    <w:p w:rsidR="00D56632" w:rsidRDefault="00D56632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632">
        <w:rPr>
          <w:rFonts w:ascii="Times New Roman" w:hAnsi="Times New Roman" w:cs="Times New Roman"/>
          <w:sz w:val="24"/>
          <w:szCs w:val="24"/>
        </w:rPr>
        <w:t>Правовой статус органов исполнительной власти, участвующих в гражданском процессе для дачи заключения по делу.</w:t>
      </w:r>
    </w:p>
    <w:p w:rsidR="005614D7" w:rsidRPr="00D56632" w:rsidRDefault="005614D7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органов исполнительной власти в делах, возникающих из семейных правоотношений</w:t>
      </w:r>
    </w:p>
    <w:p w:rsidR="00AD0458" w:rsidRDefault="00AD0458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458">
        <w:rPr>
          <w:rFonts w:ascii="Times New Roman" w:hAnsi="Times New Roman" w:cs="Times New Roman"/>
          <w:sz w:val="24"/>
          <w:szCs w:val="24"/>
        </w:rPr>
        <w:t>Электронное правосудие по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административным</w:t>
      </w:r>
      <w:r w:rsidRPr="00AD0458">
        <w:rPr>
          <w:rFonts w:ascii="Times New Roman" w:hAnsi="Times New Roman" w:cs="Times New Roman"/>
          <w:sz w:val="24"/>
          <w:szCs w:val="24"/>
        </w:rPr>
        <w:t xml:space="preserve"> делам</w:t>
      </w:r>
    </w:p>
    <w:p w:rsidR="0035038A" w:rsidRDefault="003C4BF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судебного заседания в гражданском и административном судопроизводстве.</w:t>
      </w:r>
    </w:p>
    <w:p w:rsidR="003C4BF6" w:rsidRDefault="003C4BF6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BF6">
        <w:rPr>
          <w:rFonts w:ascii="Times New Roman" w:hAnsi="Times New Roman" w:cs="Times New Roman"/>
          <w:sz w:val="24"/>
          <w:szCs w:val="24"/>
        </w:rPr>
        <w:t xml:space="preserve">Правовые презумпции и фикции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3C4BF6">
        <w:rPr>
          <w:rFonts w:ascii="Times New Roman" w:hAnsi="Times New Roman" w:cs="Times New Roman"/>
          <w:sz w:val="24"/>
          <w:szCs w:val="24"/>
        </w:rPr>
        <w:t>судопроизводстве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F1D" w:rsidRDefault="00BB3F1D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1D">
        <w:rPr>
          <w:rFonts w:ascii="Times New Roman" w:hAnsi="Times New Roman" w:cs="Times New Roman"/>
          <w:sz w:val="24"/>
          <w:szCs w:val="24"/>
        </w:rPr>
        <w:t xml:space="preserve">Понятие и виды судебного контроля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BB3F1D">
        <w:rPr>
          <w:rFonts w:ascii="Times New Roman" w:hAnsi="Times New Roman" w:cs="Times New Roman"/>
          <w:sz w:val="24"/>
          <w:szCs w:val="24"/>
        </w:rPr>
        <w:t>судопроизводстве</w:t>
      </w:r>
    </w:p>
    <w:p w:rsidR="004C609C" w:rsidRDefault="004C609C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09C">
        <w:rPr>
          <w:rFonts w:ascii="Times New Roman" w:hAnsi="Times New Roman" w:cs="Times New Roman"/>
          <w:sz w:val="24"/>
          <w:szCs w:val="24"/>
        </w:rPr>
        <w:t>Объявление несовершеннолетнего полностью дееспособным (эмансипация)</w:t>
      </w:r>
      <w:r w:rsidR="009003AA">
        <w:rPr>
          <w:rFonts w:ascii="Times New Roman" w:hAnsi="Times New Roman" w:cs="Times New Roman"/>
          <w:sz w:val="24"/>
          <w:szCs w:val="24"/>
        </w:rPr>
        <w:t>.</w:t>
      </w:r>
    </w:p>
    <w:p w:rsidR="004C609C" w:rsidRPr="004C609C" w:rsidRDefault="004C609C" w:rsidP="004C60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09C">
        <w:rPr>
          <w:rFonts w:ascii="Times New Roman" w:hAnsi="Times New Roman" w:cs="Times New Roman"/>
          <w:sz w:val="24"/>
          <w:szCs w:val="24"/>
        </w:rPr>
        <w:t>Устранение недостатков решения вынесшим его судом</w:t>
      </w:r>
      <w:r>
        <w:rPr>
          <w:rFonts w:ascii="Times New Roman" w:hAnsi="Times New Roman" w:cs="Times New Roman"/>
          <w:sz w:val="24"/>
          <w:szCs w:val="24"/>
        </w:rPr>
        <w:t xml:space="preserve"> в гражданском и административном процессе</w:t>
      </w:r>
      <w:r w:rsidRPr="004C609C">
        <w:rPr>
          <w:rFonts w:ascii="Times New Roman" w:hAnsi="Times New Roman" w:cs="Times New Roman"/>
          <w:sz w:val="24"/>
          <w:szCs w:val="24"/>
        </w:rPr>
        <w:t>.</w:t>
      </w:r>
    </w:p>
    <w:p w:rsidR="00557A5B" w:rsidRPr="00557A5B" w:rsidRDefault="00557A5B" w:rsidP="00557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A5B">
        <w:rPr>
          <w:rFonts w:ascii="Times New Roman" w:hAnsi="Times New Roman" w:cs="Times New Roman"/>
          <w:sz w:val="24"/>
          <w:szCs w:val="24"/>
        </w:rPr>
        <w:t>Неисковые виды гражданского</w:t>
      </w:r>
      <w:r w:rsidR="005236EF">
        <w:rPr>
          <w:rFonts w:ascii="Times New Roman" w:hAnsi="Times New Roman" w:cs="Times New Roman"/>
          <w:sz w:val="24"/>
          <w:szCs w:val="24"/>
        </w:rPr>
        <w:t xml:space="preserve"> и административного</w:t>
      </w:r>
      <w:r w:rsidRPr="00557A5B">
        <w:rPr>
          <w:rFonts w:ascii="Times New Roman" w:hAnsi="Times New Roman" w:cs="Times New Roman"/>
          <w:sz w:val="24"/>
          <w:szCs w:val="24"/>
        </w:rPr>
        <w:t xml:space="preserve"> судопроизводства.</w:t>
      </w:r>
    </w:p>
    <w:p w:rsidR="004C609C" w:rsidRDefault="00AC03DB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3DB">
        <w:rPr>
          <w:rFonts w:ascii="Times New Roman" w:hAnsi="Times New Roman" w:cs="Times New Roman"/>
          <w:sz w:val="24"/>
          <w:szCs w:val="24"/>
        </w:rPr>
        <w:t xml:space="preserve">Письменные доказательства по гражданским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административным </w:t>
      </w:r>
      <w:r w:rsidRPr="00AC03DB">
        <w:rPr>
          <w:rFonts w:ascii="Times New Roman" w:hAnsi="Times New Roman" w:cs="Times New Roman"/>
          <w:sz w:val="24"/>
          <w:szCs w:val="24"/>
        </w:rPr>
        <w:t>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3DB" w:rsidRDefault="00AC03DB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3DB">
        <w:rPr>
          <w:rFonts w:ascii="Times New Roman" w:hAnsi="Times New Roman" w:cs="Times New Roman"/>
          <w:sz w:val="24"/>
          <w:szCs w:val="24"/>
        </w:rPr>
        <w:t>Функции и практические проблемы распред</w:t>
      </w:r>
      <w:r>
        <w:rPr>
          <w:rFonts w:ascii="Times New Roman" w:hAnsi="Times New Roman" w:cs="Times New Roman"/>
          <w:sz w:val="24"/>
          <w:szCs w:val="24"/>
        </w:rPr>
        <w:t xml:space="preserve">еления судебных издержек </w:t>
      </w:r>
      <w:r w:rsidRPr="00AC03DB">
        <w:rPr>
          <w:rFonts w:ascii="Times New Roman" w:hAnsi="Times New Roman" w:cs="Times New Roman"/>
          <w:sz w:val="24"/>
          <w:szCs w:val="24"/>
        </w:rPr>
        <w:t xml:space="preserve">по гражданским </w:t>
      </w:r>
      <w:r>
        <w:rPr>
          <w:rFonts w:ascii="Times New Roman" w:hAnsi="Times New Roman" w:cs="Times New Roman"/>
          <w:sz w:val="24"/>
          <w:szCs w:val="24"/>
        </w:rPr>
        <w:t>и административным делам</w:t>
      </w:r>
    </w:p>
    <w:p w:rsidR="000011DF" w:rsidRDefault="000011DF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1DF">
        <w:rPr>
          <w:rFonts w:ascii="Times New Roman" w:hAnsi="Times New Roman" w:cs="Times New Roman"/>
          <w:sz w:val="24"/>
          <w:szCs w:val="24"/>
        </w:rPr>
        <w:t>Лица, участвующие в деле: теоретико-практические проблемы определения правового статуса</w:t>
      </w:r>
      <w:r w:rsidR="001309C3">
        <w:rPr>
          <w:rFonts w:ascii="Times New Roman" w:hAnsi="Times New Roman" w:cs="Times New Roman"/>
          <w:sz w:val="24"/>
          <w:szCs w:val="24"/>
        </w:rPr>
        <w:t xml:space="preserve"> в гражданском и административном </w:t>
      </w:r>
      <w:r w:rsidR="00CF5609">
        <w:rPr>
          <w:rFonts w:ascii="Times New Roman" w:hAnsi="Times New Roman" w:cs="Times New Roman"/>
          <w:sz w:val="24"/>
          <w:szCs w:val="24"/>
        </w:rPr>
        <w:t>судопроизводстве</w:t>
      </w:r>
    </w:p>
    <w:p w:rsidR="00CF5609" w:rsidRDefault="00CF5609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цифровых технологий на гражданское и административное судопроизводство</w:t>
      </w:r>
    </w:p>
    <w:p w:rsidR="007A3D3C" w:rsidRDefault="007A3D3C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Разумность как категория гражданского и административного </w:t>
      </w:r>
      <w:r w:rsidR="00D56632">
        <w:rPr>
          <w:rFonts w:ascii="Times New Roman" w:hAnsi="Times New Roman" w:cs="Times New Roman"/>
          <w:sz w:val="24"/>
          <w:szCs w:val="24"/>
        </w:rPr>
        <w:t>судопроизводства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D3C" w:rsidRDefault="007A3D3C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форма судопроизводства по гражданским и административным делам.</w:t>
      </w:r>
    </w:p>
    <w:p w:rsidR="007A3D3C" w:rsidRDefault="007A3D3C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D3C">
        <w:rPr>
          <w:rFonts w:ascii="Times New Roman" w:hAnsi="Times New Roman" w:cs="Times New Roman"/>
          <w:sz w:val="24"/>
          <w:szCs w:val="24"/>
        </w:rPr>
        <w:t xml:space="preserve">Судебное усмотрение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7A3D3C">
        <w:rPr>
          <w:rFonts w:ascii="Times New Roman" w:hAnsi="Times New Roman" w:cs="Times New Roman"/>
          <w:sz w:val="24"/>
          <w:szCs w:val="24"/>
        </w:rPr>
        <w:t>судопроизводстве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E53A17" w:rsidRDefault="00E53A17" w:rsidP="00806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A17">
        <w:rPr>
          <w:rFonts w:ascii="Times New Roman" w:hAnsi="Times New Roman" w:cs="Times New Roman"/>
          <w:sz w:val="24"/>
          <w:szCs w:val="24"/>
        </w:rPr>
        <w:t>Заочное производство в гражданском процессе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8E2118" w:rsidRDefault="008E2118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118">
        <w:rPr>
          <w:rFonts w:ascii="Times New Roman" w:hAnsi="Times New Roman" w:cs="Times New Roman"/>
          <w:sz w:val="24"/>
          <w:szCs w:val="24"/>
        </w:rPr>
        <w:t xml:space="preserve">Подсудность </w:t>
      </w:r>
      <w:r>
        <w:rPr>
          <w:rFonts w:ascii="Times New Roman" w:hAnsi="Times New Roman" w:cs="Times New Roman"/>
          <w:sz w:val="24"/>
          <w:szCs w:val="24"/>
        </w:rPr>
        <w:t xml:space="preserve">гражданских и административных </w:t>
      </w:r>
      <w:r w:rsidRPr="008E2118">
        <w:rPr>
          <w:rFonts w:ascii="Times New Roman" w:hAnsi="Times New Roman" w:cs="Times New Roman"/>
          <w:sz w:val="24"/>
          <w:szCs w:val="24"/>
        </w:rPr>
        <w:t>дел мировому судье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5236EF" w:rsidRPr="005236EF" w:rsidRDefault="005236EF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6EF">
        <w:rPr>
          <w:rFonts w:ascii="Times New Roman" w:hAnsi="Times New Roman" w:cs="Times New Roman"/>
          <w:sz w:val="24"/>
          <w:szCs w:val="24"/>
        </w:rPr>
        <w:t>Подсудность гражданских и административных дел военным судам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C9710A" w:rsidRDefault="00C9710A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иска по гражданским делам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715A70" w:rsidRDefault="00715A70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A70">
        <w:rPr>
          <w:rFonts w:ascii="Times New Roman" w:hAnsi="Times New Roman" w:cs="Times New Roman"/>
          <w:sz w:val="24"/>
          <w:szCs w:val="24"/>
        </w:rPr>
        <w:t xml:space="preserve">Государственное принуждение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715A70">
        <w:rPr>
          <w:rFonts w:ascii="Times New Roman" w:hAnsi="Times New Roman" w:cs="Times New Roman"/>
          <w:sz w:val="24"/>
          <w:szCs w:val="24"/>
        </w:rPr>
        <w:t>судопроизводстве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636512" w:rsidRDefault="00636512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реализации примирительных процедур в гражданском и административном процессе</w:t>
      </w:r>
    </w:p>
    <w:p w:rsidR="001C76B5" w:rsidRPr="001C76B5" w:rsidRDefault="001C76B5" w:rsidP="001C7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6B5">
        <w:rPr>
          <w:rFonts w:ascii="Times New Roman" w:hAnsi="Times New Roman" w:cs="Times New Roman"/>
          <w:sz w:val="24"/>
          <w:szCs w:val="24"/>
        </w:rPr>
        <w:t>Особенности рассмотрения дел, возникающих из медицинских правоотношений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1C76B5" w:rsidRDefault="001C76B5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6B5">
        <w:rPr>
          <w:rFonts w:ascii="Times New Roman" w:hAnsi="Times New Roman" w:cs="Times New Roman"/>
          <w:sz w:val="24"/>
          <w:szCs w:val="24"/>
        </w:rPr>
        <w:t>Судопроизводство по делам о признании гражданина безвестно отсутствующим</w:t>
      </w:r>
      <w:r>
        <w:rPr>
          <w:rFonts w:ascii="Times New Roman" w:hAnsi="Times New Roman" w:cs="Times New Roman"/>
          <w:sz w:val="24"/>
          <w:szCs w:val="24"/>
        </w:rPr>
        <w:t xml:space="preserve"> или объявлении гражданина умершим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1C76B5" w:rsidRDefault="001C76B5" w:rsidP="008E2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6B5">
        <w:rPr>
          <w:rFonts w:ascii="Times New Roman" w:hAnsi="Times New Roman" w:cs="Times New Roman"/>
          <w:sz w:val="24"/>
          <w:szCs w:val="24"/>
        </w:rPr>
        <w:t xml:space="preserve">Свидетельские показания как средство доказывания в гражданском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1C76B5">
        <w:rPr>
          <w:rFonts w:ascii="Times New Roman" w:hAnsi="Times New Roman" w:cs="Times New Roman"/>
          <w:sz w:val="24"/>
          <w:szCs w:val="24"/>
        </w:rPr>
        <w:t>судопроизводстве</w:t>
      </w:r>
      <w:r w:rsidR="00F70B94">
        <w:rPr>
          <w:rFonts w:ascii="Times New Roman" w:hAnsi="Times New Roman" w:cs="Times New Roman"/>
          <w:sz w:val="24"/>
          <w:szCs w:val="24"/>
        </w:rPr>
        <w:t>.</w:t>
      </w:r>
    </w:p>
    <w:p w:rsidR="005236EF" w:rsidRDefault="005236EF" w:rsidP="00523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6EF">
        <w:rPr>
          <w:rFonts w:ascii="Times New Roman" w:hAnsi="Times New Roman" w:cs="Times New Roman"/>
          <w:sz w:val="24"/>
          <w:szCs w:val="24"/>
        </w:rPr>
        <w:t>Лица, содействующие осуществлению исполнительного производства.</w:t>
      </w:r>
    </w:p>
    <w:p w:rsidR="008533C3" w:rsidRDefault="008533C3" w:rsidP="00785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Влияние информационных технологий на реализацию принципов гражданского судопроизводства.</w:t>
      </w:r>
    </w:p>
    <w:p w:rsidR="0078538F" w:rsidRDefault="0078538F" w:rsidP="00785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38F">
        <w:rPr>
          <w:rFonts w:ascii="Times New Roman" w:hAnsi="Times New Roman" w:cs="Times New Roman"/>
          <w:sz w:val="24"/>
          <w:szCs w:val="24"/>
        </w:rPr>
        <w:t xml:space="preserve">Соотношение следственных и состязательных начал в гражданском </w:t>
      </w:r>
      <w:r w:rsidR="0097289B"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Pr="0078538F">
        <w:rPr>
          <w:rFonts w:ascii="Times New Roman" w:hAnsi="Times New Roman" w:cs="Times New Roman"/>
          <w:sz w:val="24"/>
          <w:szCs w:val="24"/>
        </w:rPr>
        <w:t>судопроизводстве.</w:t>
      </w:r>
    </w:p>
    <w:p w:rsidR="008533C3" w:rsidRPr="008533C3" w:rsidRDefault="008533C3" w:rsidP="00853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>Особенности реализации принципа состязательности в неисковых видах гражданского судопроизводства.</w:t>
      </w:r>
    </w:p>
    <w:p w:rsidR="007538D3" w:rsidRPr="00A52DD4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 судебного разбирательства в гражданском и административном процессе</w:t>
      </w:r>
      <w:r w:rsidRPr="00A52DD4">
        <w:rPr>
          <w:rFonts w:ascii="Times New Roman" w:hAnsi="Times New Roman" w:cs="Times New Roman"/>
          <w:sz w:val="24"/>
          <w:szCs w:val="24"/>
        </w:rPr>
        <w:t>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принципа диспозитивности в проверочных инстанциях судов общей юрисдикции.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и устная форма судопроизводства по гражданским  и административным делам.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Процессуальное правопреемство в гражданском и административном процессе.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третьих лиц при рассмотрении гражданских дел, вытекающих из семейных правоотношений.</w:t>
      </w:r>
    </w:p>
    <w:p w:rsidR="007538D3" w:rsidRPr="00E243C7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>Внесудебные формы урегулирования споров.</w:t>
      </w:r>
    </w:p>
    <w:p w:rsidR="007538D3" w:rsidRPr="005A2F3F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F3F">
        <w:rPr>
          <w:rFonts w:ascii="Times New Roman" w:hAnsi="Times New Roman" w:cs="Times New Roman"/>
          <w:sz w:val="24"/>
          <w:szCs w:val="24"/>
        </w:rPr>
        <w:t xml:space="preserve">Право на судебную защиту и проблемы его реализации в </w:t>
      </w:r>
      <w:r w:rsidR="004B506E">
        <w:rPr>
          <w:rFonts w:ascii="Times New Roman" w:hAnsi="Times New Roman" w:cs="Times New Roman"/>
          <w:sz w:val="24"/>
          <w:szCs w:val="24"/>
        </w:rPr>
        <w:t xml:space="preserve">гражданском </w:t>
      </w:r>
      <w:r w:rsidRPr="005A2F3F">
        <w:rPr>
          <w:rFonts w:ascii="Times New Roman" w:hAnsi="Times New Roman" w:cs="Times New Roman"/>
          <w:sz w:val="24"/>
          <w:szCs w:val="24"/>
        </w:rPr>
        <w:t>процессе.</w:t>
      </w:r>
    </w:p>
    <w:p w:rsidR="007538D3" w:rsidRPr="00436C09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>Право на судебную защиту ответчика и проблемы его реализации по гражданским и административным делам.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урегулирования спора по гражданским  и административным делам, как условие реализации права на судебную защиту.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судопроизводства по гражданским и административным делам: процессуальный порядок и последствия.</w:t>
      </w:r>
    </w:p>
    <w:p w:rsidR="00E243C7" w:rsidRDefault="00E243C7" w:rsidP="00853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 xml:space="preserve">Развитие и современное состояние стадии подготовки </w:t>
      </w:r>
      <w:r w:rsidR="00C312AF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8533C3">
        <w:rPr>
          <w:rFonts w:ascii="Times New Roman" w:hAnsi="Times New Roman" w:cs="Times New Roman"/>
          <w:sz w:val="24"/>
          <w:szCs w:val="24"/>
        </w:rPr>
        <w:t>дела к судебному разбирательству.</w:t>
      </w:r>
    </w:p>
    <w:p w:rsidR="00877E19" w:rsidRPr="008533C3" w:rsidRDefault="00877E19" w:rsidP="00853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судебное заседание в гражданском и административном судопроизводстве.</w:t>
      </w:r>
    </w:p>
    <w:p w:rsidR="007538D3" w:rsidRPr="00E60867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67">
        <w:rPr>
          <w:rFonts w:ascii="Times New Roman" w:hAnsi="Times New Roman" w:cs="Times New Roman"/>
          <w:sz w:val="24"/>
          <w:szCs w:val="24"/>
        </w:rPr>
        <w:t>Подготовительная часть судебного заседания в гражданском процессе: значение и процессуальный порядок.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судебного решения по гражданским и административным делам.</w:t>
      </w:r>
    </w:p>
    <w:p w:rsidR="00F1455A" w:rsidRDefault="00F1455A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Процессуальные сроки в гражданском и административном судопроизводстве.</w:t>
      </w:r>
    </w:p>
    <w:p w:rsidR="00B311F8" w:rsidRDefault="00B311F8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Отклонения от последовательного развития гражданского и административного судопроизводства.</w:t>
      </w:r>
    </w:p>
    <w:p w:rsidR="00436C09" w:rsidRPr="008533C3" w:rsidRDefault="00436C09" w:rsidP="00853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>Признание и приведение в исполнение иностранных судебных решений</w:t>
      </w:r>
      <w:r w:rsidR="00001148">
        <w:rPr>
          <w:rFonts w:ascii="Times New Roman" w:hAnsi="Times New Roman" w:cs="Times New Roman"/>
          <w:sz w:val="24"/>
          <w:szCs w:val="24"/>
        </w:rPr>
        <w:t xml:space="preserve"> по гражданским делам</w:t>
      </w:r>
      <w:r w:rsidRPr="008533C3">
        <w:rPr>
          <w:rFonts w:ascii="Times New Roman" w:hAnsi="Times New Roman" w:cs="Times New Roman"/>
          <w:sz w:val="24"/>
          <w:szCs w:val="24"/>
        </w:rPr>
        <w:t>.</w:t>
      </w:r>
    </w:p>
    <w:p w:rsidR="00CB6A2A" w:rsidRPr="008533C3" w:rsidRDefault="00CB6A2A" w:rsidP="008533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>Процессуальная форма деятельности суда при исполнении судебных актов.</w:t>
      </w:r>
    </w:p>
    <w:p w:rsidR="00436C09" w:rsidRDefault="00CB6A2A" w:rsidP="00523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постановлений Пленума Верховного Суда РФ на правоприменительную деятельность судов общей юрисдикции.</w:t>
      </w:r>
    </w:p>
    <w:p w:rsidR="001B6116" w:rsidRDefault="00E361C6" w:rsidP="00523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61C6">
        <w:rPr>
          <w:rFonts w:ascii="Times New Roman" w:hAnsi="Times New Roman" w:cs="Times New Roman"/>
          <w:sz w:val="24"/>
          <w:szCs w:val="24"/>
        </w:rPr>
        <w:t>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61C6">
        <w:rPr>
          <w:rFonts w:ascii="Times New Roman" w:hAnsi="Times New Roman" w:cs="Times New Roman"/>
          <w:sz w:val="24"/>
          <w:szCs w:val="24"/>
        </w:rPr>
        <w:t xml:space="preserve"> суда апелляционной инстанции в гражданском </w:t>
      </w:r>
      <w:r w:rsidR="00B546E9">
        <w:rPr>
          <w:rFonts w:ascii="Times New Roman" w:hAnsi="Times New Roman" w:cs="Times New Roman"/>
          <w:sz w:val="24"/>
          <w:szCs w:val="24"/>
        </w:rPr>
        <w:t xml:space="preserve">и административном </w:t>
      </w:r>
      <w:r w:rsidR="00B546E9" w:rsidRPr="00E361C6">
        <w:rPr>
          <w:rFonts w:ascii="Times New Roman" w:hAnsi="Times New Roman" w:cs="Times New Roman"/>
          <w:sz w:val="24"/>
          <w:szCs w:val="24"/>
        </w:rPr>
        <w:t>процессе</w:t>
      </w:r>
      <w:r w:rsidR="00DA1FD2">
        <w:rPr>
          <w:rFonts w:ascii="Times New Roman" w:hAnsi="Times New Roman" w:cs="Times New Roman"/>
          <w:sz w:val="24"/>
          <w:szCs w:val="24"/>
        </w:rPr>
        <w:t>: сравнительная характеристика.</w:t>
      </w:r>
    </w:p>
    <w:p w:rsidR="00D4752F" w:rsidRDefault="00D4752F" w:rsidP="00523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кассационного производства в гражданском процессе.</w:t>
      </w:r>
    </w:p>
    <w:p w:rsidR="00700634" w:rsidRDefault="00700634" w:rsidP="00523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участия прокурора по гражданским и административным делам в судах проверочных инстанций.</w:t>
      </w:r>
    </w:p>
    <w:p w:rsidR="007538D3" w:rsidRPr="008533C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3C3">
        <w:rPr>
          <w:rFonts w:ascii="Times New Roman" w:hAnsi="Times New Roman" w:cs="Times New Roman"/>
          <w:sz w:val="24"/>
          <w:szCs w:val="24"/>
        </w:rPr>
        <w:t xml:space="preserve">Институт пересмотра судебных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8533C3">
        <w:rPr>
          <w:rFonts w:ascii="Times New Roman" w:hAnsi="Times New Roman" w:cs="Times New Roman"/>
          <w:sz w:val="24"/>
          <w:szCs w:val="24"/>
        </w:rPr>
        <w:t>по вновь открывшимся 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 в гражданском и административном судопроизводстве</w:t>
      </w:r>
      <w:r w:rsidRPr="008533C3">
        <w:rPr>
          <w:rFonts w:ascii="Times New Roman" w:hAnsi="Times New Roman" w:cs="Times New Roman"/>
          <w:sz w:val="24"/>
          <w:szCs w:val="24"/>
        </w:rPr>
        <w:t>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F3F">
        <w:rPr>
          <w:rFonts w:ascii="Times New Roman" w:hAnsi="Times New Roman" w:cs="Times New Roman"/>
          <w:sz w:val="24"/>
          <w:szCs w:val="24"/>
        </w:rPr>
        <w:t xml:space="preserve">Институт пересмотра судебных </w:t>
      </w: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Pr="005A2F3F">
        <w:rPr>
          <w:rFonts w:ascii="Times New Roman" w:hAnsi="Times New Roman" w:cs="Times New Roman"/>
          <w:sz w:val="24"/>
          <w:szCs w:val="24"/>
        </w:rPr>
        <w:t xml:space="preserve"> по новым обстоятельствам </w:t>
      </w:r>
      <w:r>
        <w:rPr>
          <w:rFonts w:ascii="Times New Roman" w:hAnsi="Times New Roman" w:cs="Times New Roman"/>
          <w:sz w:val="24"/>
          <w:szCs w:val="24"/>
        </w:rPr>
        <w:t>в гражданском и административном судопроизводстве</w:t>
      </w:r>
      <w:r w:rsidRPr="008533C3">
        <w:rPr>
          <w:rFonts w:ascii="Times New Roman" w:hAnsi="Times New Roman" w:cs="Times New Roman"/>
          <w:sz w:val="24"/>
          <w:szCs w:val="24"/>
        </w:rPr>
        <w:t>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1C5">
        <w:rPr>
          <w:rFonts w:ascii="Times New Roman" w:hAnsi="Times New Roman" w:cs="Times New Roman"/>
          <w:sz w:val="24"/>
          <w:szCs w:val="24"/>
        </w:rPr>
        <w:lastRenderedPageBreak/>
        <w:t>Особенности судопроизводства по делам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происхождения детей.</w:t>
      </w:r>
    </w:p>
    <w:p w:rsidR="007538D3" w:rsidRDefault="007538D3" w:rsidP="0075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Судопроизводство по </w:t>
      </w:r>
      <w:r w:rsidRPr="005F08C9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F08C9">
        <w:rPr>
          <w:rFonts w:ascii="Times New Roman" w:hAnsi="Times New Roman" w:cs="Times New Roman"/>
          <w:sz w:val="24"/>
          <w:szCs w:val="24"/>
        </w:rPr>
        <w:t xml:space="preserve"> о возвращении ребенка или об осуществлении в отношении ребенка прав доступа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20F" w:rsidRDefault="006A415E" w:rsidP="0056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AA">
        <w:rPr>
          <w:rFonts w:ascii="Times New Roman" w:hAnsi="Times New Roman" w:cs="Times New Roman"/>
          <w:sz w:val="24"/>
          <w:szCs w:val="24"/>
        </w:rPr>
        <w:t>Особенности судопроизводства по делам, вытекающим из жилищных правоотношений.</w:t>
      </w:r>
    </w:p>
    <w:p w:rsidR="003C548C" w:rsidRDefault="009003AA" w:rsidP="0056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1F8">
        <w:rPr>
          <w:rFonts w:ascii="Times New Roman" w:hAnsi="Times New Roman" w:cs="Times New Roman"/>
          <w:sz w:val="24"/>
          <w:szCs w:val="24"/>
        </w:rPr>
        <w:t>Особенности судопроизводства по делам, связанных  с наследованием.</w:t>
      </w:r>
    </w:p>
    <w:p w:rsidR="00C12B89" w:rsidRPr="00B311F8" w:rsidRDefault="00C12B89" w:rsidP="00567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B89">
        <w:rPr>
          <w:rFonts w:ascii="Times New Roman" w:hAnsi="Times New Roman" w:cs="Times New Roman"/>
          <w:sz w:val="24"/>
          <w:szCs w:val="24"/>
        </w:rPr>
        <w:t xml:space="preserve">Процессуальные особенности рассмотрения и разрешения дел о возмещении вреда,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жизни или </w:t>
      </w:r>
      <w:r w:rsidR="00101FCD">
        <w:rPr>
          <w:rFonts w:ascii="Times New Roman" w:hAnsi="Times New Roman" w:cs="Times New Roman"/>
          <w:sz w:val="24"/>
          <w:szCs w:val="24"/>
        </w:rPr>
        <w:t xml:space="preserve">здоровью </w:t>
      </w:r>
      <w:r>
        <w:rPr>
          <w:rFonts w:ascii="Times New Roman" w:hAnsi="Times New Roman" w:cs="Times New Roman"/>
          <w:sz w:val="24"/>
          <w:szCs w:val="24"/>
        </w:rPr>
        <w:t>гражданина.</w:t>
      </w:r>
    </w:p>
    <w:sectPr w:rsidR="00C12B89" w:rsidRPr="00B311F8" w:rsidSect="000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E9B"/>
    <w:multiLevelType w:val="hybridMultilevel"/>
    <w:tmpl w:val="9D4256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D95"/>
    <w:multiLevelType w:val="multilevel"/>
    <w:tmpl w:val="9FACF0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DE34C55"/>
    <w:multiLevelType w:val="hybridMultilevel"/>
    <w:tmpl w:val="0F8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37A2"/>
    <w:multiLevelType w:val="multilevel"/>
    <w:tmpl w:val="EFFA0F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D4140B"/>
    <w:multiLevelType w:val="hybridMultilevel"/>
    <w:tmpl w:val="FF4C9E28"/>
    <w:lvl w:ilvl="0" w:tplc="4D9843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F546A2"/>
    <w:multiLevelType w:val="multilevel"/>
    <w:tmpl w:val="EA289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C505AF9"/>
    <w:multiLevelType w:val="hybridMultilevel"/>
    <w:tmpl w:val="914C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21C32"/>
    <w:rsid w:val="00001148"/>
    <w:rsid w:val="000011DF"/>
    <w:rsid w:val="00003AC4"/>
    <w:rsid w:val="00013033"/>
    <w:rsid w:val="000305A3"/>
    <w:rsid w:val="00032E43"/>
    <w:rsid w:val="00046B05"/>
    <w:rsid w:val="00093C43"/>
    <w:rsid w:val="000A41C5"/>
    <w:rsid w:val="000B3FC6"/>
    <w:rsid w:val="000D3B30"/>
    <w:rsid w:val="00101FCD"/>
    <w:rsid w:val="00102DC1"/>
    <w:rsid w:val="001309C3"/>
    <w:rsid w:val="0013248D"/>
    <w:rsid w:val="001649F2"/>
    <w:rsid w:val="00173B00"/>
    <w:rsid w:val="001B1982"/>
    <w:rsid w:val="001B29C4"/>
    <w:rsid w:val="001B2A55"/>
    <w:rsid w:val="001B5524"/>
    <w:rsid w:val="001B6116"/>
    <w:rsid w:val="001C00BD"/>
    <w:rsid w:val="001C76B5"/>
    <w:rsid w:val="001D165E"/>
    <w:rsid w:val="001D5E6B"/>
    <w:rsid w:val="001F646A"/>
    <w:rsid w:val="001F6742"/>
    <w:rsid w:val="002415BB"/>
    <w:rsid w:val="00241A4B"/>
    <w:rsid w:val="002A6802"/>
    <w:rsid w:val="002B3EAA"/>
    <w:rsid w:val="002D1DA0"/>
    <w:rsid w:val="002D2774"/>
    <w:rsid w:val="0035038A"/>
    <w:rsid w:val="003611B4"/>
    <w:rsid w:val="00397278"/>
    <w:rsid w:val="003C4BF6"/>
    <w:rsid w:val="003C5451"/>
    <w:rsid w:val="003C548C"/>
    <w:rsid w:val="003D3B8F"/>
    <w:rsid w:val="003D7859"/>
    <w:rsid w:val="003F5C93"/>
    <w:rsid w:val="00436C09"/>
    <w:rsid w:val="00436D27"/>
    <w:rsid w:val="00474251"/>
    <w:rsid w:val="004824A9"/>
    <w:rsid w:val="004B19BD"/>
    <w:rsid w:val="004B506E"/>
    <w:rsid w:val="004C609C"/>
    <w:rsid w:val="004C671D"/>
    <w:rsid w:val="004E6B23"/>
    <w:rsid w:val="004F4DC7"/>
    <w:rsid w:val="0050716F"/>
    <w:rsid w:val="00514198"/>
    <w:rsid w:val="005236EF"/>
    <w:rsid w:val="00523878"/>
    <w:rsid w:val="00527FE0"/>
    <w:rsid w:val="00541EAD"/>
    <w:rsid w:val="00556024"/>
    <w:rsid w:val="00557A5B"/>
    <w:rsid w:val="005614D7"/>
    <w:rsid w:val="0056720F"/>
    <w:rsid w:val="005703DF"/>
    <w:rsid w:val="005710A4"/>
    <w:rsid w:val="00571328"/>
    <w:rsid w:val="005808BE"/>
    <w:rsid w:val="00585C25"/>
    <w:rsid w:val="00593171"/>
    <w:rsid w:val="005A2F3F"/>
    <w:rsid w:val="005F08C9"/>
    <w:rsid w:val="005F1D74"/>
    <w:rsid w:val="005F3B98"/>
    <w:rsid w:val="005F5AD2"/>
    <w:rsid w:val="00636512"/>
    <w:rsid w:val="00643022"/>
    <w:rsid w:val="006472AE"/>
    <w:rsid w:val="00647FB9"/>
    <w:rsid w:val="00670418"/>
    <w:rsid w:val="0069062B"/>
    <w:rsid w:val="006A415E"/>
    <w:rsid w:val="006F004E"/>
    <w:rsid w:val="00700634"/>
    <w:rsid w:val="00715A70"/>
    <w:rsid w:val="00747ED1"/>
    <w:rsid w:val="007538D3"/>
    <w:rsid w:val="0078538F"/>
    <w:rsid w:val="00786338"/>
    <w:rsid w:val="007A2538"/>
    <w:rsid w:val="007A3D3C"/>
    <w:rsid w:val="007D30CF"/>
    <w:rsid w:val="00806863"/>
    <w:rsid w:val="00825837"/>
    <w:rsid w:val="00853376"/>
    <w:rsid w:val="008533C3"/>
    <w:rsid w:val="00860B51"/>
    <w:rsid w:val="00877E19"/>
    <w:rsid w:val="008944A8"/>
    <w:rsid w:val="008E2118"/>
    <w:rsid w:val="008E6E03"/>
    <w:rsid w:val="009003AA"/>
    <w:rsid w:val="009023FF"/>
    <w:rsid w:val="0097289B"/>
    <w:rsid w:val="009E4988"/>
    <w:rsid w:val="00A062C7"/>
    <w:rsid w:val="00A3155E"/>
    <w:rsid w:val="00A52DD4"/>
    <w:rsid w:val="00A64DEE"/>
    <w:rsid w:val="00A84A88"/>
    <w:rsid w:val="00A8546B"/>
    <w:rsid w:val="00A875BF"/>
    <w:rsid w:val="00AA7780"/>
    <w:rsid w:val="00AB3E6C"/>
    <w:rsid w:val="00AB6CB7"/>
    <w:rsid w:val="00AC03DB"/>
    <w:rsid w:val="00AD0458"/>
    <w:rsid w:val="00B311F8"/>
    <w:rsid w:val="00B41EF6"/>
    <w:rsid w:val="00B46203"/>
    <w:rsid w:val="00B546E9"/>
    <w:rsid w:val="00B87AAF"/>
    <w:rsid w:val="00B917B4"/>
    <w:rsid w:val="00BB3F1D"/>
    <w:rsid w:val="00BC1B09"/>
    <w:rsid w:val="00BC634A"/>
    <w:rsid w:val="00C12B89"/>
    <w:rsid w:val="00C14DAF"/>
    <w:rsid w:val="00C312AF"/>
    <w:rsid w:val="00C56AFC"/>
    <w:rsid w:val="00C65C2A"/>
    <w:rsid w:val="00C731EB"/>
    <w:rsid w:val="00C80614"/>
    <w:rsid w:val="00C82996"/>
    <w:rsid w:val="00C96A1D"/>
    <w:rsid w:val="00C9710A"/>
    <w:rsid w:val="00CB39BC"/>
    <w:rsid w:val="00CB6A2A"/>
    <w:rsid w:val="00CC73A8"/>
    <w:rsid w:val="00CF5609"/>
    <w:rsid w:val="00D01CCD"/>
    <w:rsid w:val="00D26249"/>
    <w:rsid w:val="00D366B1"/>
    <w:rsid w:val="00D46F0F"/>
    <w:rsid w:val="00D4752F"/>
    <w:rsid w:val="00D52430"/>
    <w:rsid w:val="00D56632"/>
    <w:rsid w:val="00DA1FD2"/>
    <w:rsid w:val="00DB228B"/>
    <w:rsid w:val="00E142CB"/>
    <w:rsid w:val="00E243C7"/>
    <w:rsid w:val="00E33DAA"/>
    <w:rsid w:val="00E361C6"/>
    <w:rsid w:val="00E44F0C"/>
    <w:rsid w:val="00E53A17"/>
    <w:rsid w:val="00E60867"/>
    <w:rsid w:val="00E718FD"/>
    <w:rsid w:val="00E93E38"/>
    <w:rsid w:val="00E95E6C"/>
    <w:rsid w:val="00EA25CE"/>
    <w:rsid w:val="00EC5F45"/>
    <w:rsid w:val="00EF26F0"/>
    <w:rsid w:val="00F1455A"/>
    <w:rsid w:val="00F21C32"/>
    <w:rsid w:val="00F70B94"/>
    <w:rsid w:val="00F77B37"/>
    <w:rsid w:val="00F83A3D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Гражданского процесса 201812</dc:creator>
  <cp:lastModifiedBy>home</cp:lastModifiedBy>
  <cp:revision>40</cp:revision>
  <cp:lastPrinted>2022-09-17T10:59:00Z</cp:lastPrinted>
  <dcterms:created xsi:type="dcterms:W3CDTF">2023-09-21T13:39:00Z</dcterms:created>
  <dcterms:modified xsi:type="dcterms:W3CDTF">2023-09-21T18:16:00Z</dcterms:modified>
</cp:coreProperties>
</file>