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0B8" w:rsidRPr="00283585" w:rsidRDefault="005010B8" w:rsidP="005010B8">
      <w:pPr>
        <w:pStyle w:val="a6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585">
        <w:rPr>
          <w:rFonts w:ascii="Times New Roman" w:hAnsi="Times New Roman" w:cs="Times New Roman"/>
          <w:sz w:val="28"/>
          <w:szCs w:val="28"/>
          <w:lang w:eastAsia="ru-RU"/>
        </w:rPr>
        <w:t>Примерная тематика курсовых работ</w:t>
      </w:r>
    </w:p>
    <w:p w:rsidR="005010B8" w:rsidRPr="00283585" w:rsidRDefault="005010B8" w:rsidP="005010B8">
      <w:pPr>
        <w:pStyle w:val="a1"/>
        <w:numPr>
          <w:ilvl w:val="0"/>
          <w:numId w:val="0"/>
        </w:numPr>
        <w:tabs>
          <w:tab w:val="left" w:pos="1418"/>
        </w:tabs>
        <w:spacing w:before="0" w:after="0"/>
        <w:ind w:left="567"/>
        <w:jc w:val="both"/>
        <w:rPr>
          <w:sz w:val="28"/>
          <w:szCs w:val="28"/>
        </w:rPr>
      </w:pPr>
    </w:p>
    <w:p w:rsidR="005010B8" w:rsidRPr="00283585" w:rsidRDefault="005010B8" w:rsidP="005010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8358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ТЕМА 1. Место гражданского процессуального права в системе российского права</w:t>
      </w:r>
    </w:p>
    <w:p w:rsidR="005010B8" w:rsidRPr="00283585" w:rsidRDefault="005010B8" w:rsidP="005010B8">
      <w:pPr>
        <w:numPr>
          <w:ilvl w:val="0"/>
          <w:numId w:val="25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3585">
        <w:rPr>
          <w:rFonts w:ascii="Times New Roman" w:eastAsia="Times New Roman" w:hAnsi="Times New Roman" w:cs="Times New Roman"/>
          <w:sz w:val="28"/>
          <w:szCs w:val="28"/>
          <w:lang w:eastAsia="ar-SA"/>
        </w:rPr>
        <w:t>Понятие принципов гражданского процессуального права.</w:t>
      </w:r>
    </w:p>
    <w:p w:rsidR="005010B8" w:rsidRPr="00283585" w:rsidRDefault="005010B8" w:rsidP="005010B8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3585">
        <w:rPr>
          <w:rFonts w:ascii="Times New Roman" w:eastAsia="Times New Roman" w:hAnsi="Times New Roman" w:cs="Times New Roman"/>
          <w:sz w:val="28"/>
          <w:szCs w:val="28"/>
          <w:lang w:eastAsia="ar-SA"/>
        </w:rPr>
        <w:t>Система гражданского процессуального права.</w:t>
      </w:r>
    </w:p>
    <w:p w:rsidR="005010B8" w:rsidRPr="00283585" w:rsidRDefault="005010B8" w:rsidP="005010B8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3585">
        <w:rPr>
          <w:rFonts w:ascii="Times New Roman" w:eastAsia="Times New Roman" w:hAnsi="Times New Roman" w:cs="Times New Roman"/>
          <w:sz w:val="28"/>
          <w:szCs w:val="28"/>
          <w:lang w:eastAsia="ar-SA"/>
        </w:rPr>
        <w:t>Взаимосвязь гражданского процессуального права с другими отраслями российского права.</w:t>
      </w:r>
    </w:p>
    <w:p w:rsidR="005010B8" w:rsidRPr="00283585" w:rsidRDefault="005010B8" w:rsidP="005010B8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010B8" w:rsidRPr="00283585" w:rsidRDefault="005010B8" w:rsidP="005010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8358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ТЕМА 2. Принцип разумности в гражданском процессе</w:t>
      </w:r>
    </w:p>
    <w:p w:rsidR="005010B8" w:rsidRPr="00283585" w:rsidRDefault="005010B8" w:rsidP="005010B8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3585">
        <w:rPr>
          <w:rFonts w:ascii="Times New Roman" w:eastAsia="Times New Roman" w:hAnsi="Times New Roman" w:cs="Times New Roman"/>
          <w:sz w:val="28"/>
          <w:szCs w:val="28"/>
          <w:lang w:eastAsia="ar-SA"/>
        </w:rPr>
        <w:t>Понятие и содержание принципа разумности.</w:t>
      </w:r>
    </w:p>
    <w:p w:rsidR="005010B8" w:rsidRPr="00283585" w:rsidRDefault="005010B8" w:rsidP="005010B8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358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Проявление принципа разумности на различных стадиях гражданского судопроизводства.</w:t>
      </w:r>
    </w:p>
    <w:p w:rsidR="005010B8" w:rsidRPr="00283585" w:rsidRDefault="005010B8" w:rsidP="005010B8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3585">
        <w:rPr>
          <w:rFonts w:ascii="Times New Roman" w:eastAsia="Times New Roman" w:hAnsi="Times New Roman" w:cs="Times New Roman"/>
          <w:sz w:val="28"/>
          <w:szCs w:val="28"/>
          <w:lang w:eastAsia="ar-SA"/>
        </w:rPr>
        <w:t>Связь принципа разумности с другими принципами гражданского процессуального права.</w:t>
      </w:r>
    </w:p>
    <w:p w:rsidR="005010B8" w:rsidRPr="00283585" w:rsidRDefault="005010B8" w:rsidP="005010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010B8" w:rsidRPr="00283585" w:rsidRDefault="005010B8" w:rsidP="005010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8358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ТЕМА 3. Принципы состязательности и равноправия сторон в гражданском процессе</w:t>
      </w:r>
    </w:p>
    <w:p w:rsidR="005010B8" w:rsidRPr="00283585" w:rsidRDefault="005010B8" w:rsidP="005010B8">
      <w:pPr>
        <w:numPr>
          <w:ilvl w:val="0"/>
          <w:numId w:val="8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3585">
        <w:rPr>
          <w:rFonts w:ascii="Times New Roman" w:eastAsia="Times New Roman" w:hAnsi="Times New Roman" w:cs="Times New Roman"/>
          <w:sz w:val="28"/>
          <w:szCs w:val="28"/>
          <w:lang w:eastAsia="ar-SA"/>
        </w:rPr>
        <w:t>Понятие и содержание принципа состязательности.</w:t>
      </w:r>
    </w:p>
    <w:p w:rsidR="005010B8" w:rsidRPr="00283585" w:rsidRDefault="005010B8" w:rsidP="005010B8">
      <w:pPr>
        <w:numPr>
          <w:ilvl w:val="0"/>
          <w:numId w:val="8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3585">
        <w:rPr>
          <w:rFonts w:ascii="Times New Roman" w:eastAsia="Times New Roman" w:hAnsi="Times New Roman" w:cs="Times New Roman"/>
          <w:sz w:val="28"/>
          <w:szCs w:val="28"/>
          <w:lang w:eastAsia="ar-SA"/>
        </w:rPr>
        <w:t>Понятие и содержание принципа равноправия сторон в гражданском процессе</w:t>
      </w:r>
    </w:p>
    <w:p w:rsidR="005010B8" w:rsidRPr="00283585" w:rsidRDefault="005010B8" w:rsidP="005010B8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358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Проявление принципа состязательности принципа и равноправия сторон на различных стадиях гражданского судопроизводства.</w:t>
      </w:r>
    </w:p>
    <w:p w:rsidR="005010B8" w:rsidRPr="00283585" w:rsidRDefault="005010B8" w:rsidP="005010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010B8" w:rsidRPr="00283585" w:rsidRDefault="005010B8" w:rsidP="005010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8358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ТЕМА 4. Гражданские процессуальные правоотношения</w:t>
      </w:r>
    </w:p>
    <w:p w:rsidR="005010B8" w:rsidRPr="00283585" w:rsidRDefault="005010B8" w:rsidP="005010B8">
      <w:pPr>
        <w:numPr>
          <w:ilvl w:val="0"/>
          <w:numId w:val="28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3585">
        <w:rPr>
          <w:rFonts w:ascii="Times New Roman" w:eastAsia="Times New Roman" w:hAnsi="Times New Roman" w:cs="Times New Roman"/>
          <w:sz w:val="28"/>
          <w:szCs w:val="28"/>
          <w:lang w:eastAsia="ar-SA"/>
        </w:rPr>
        <w:t>Понятие и структура гражданских процессуальных правоотношений.</w:t>
      </w:r>
    </w:p>
    <w:p w:rsidR="005010B8" w:rsidRPr="00283585" w:rsidRDefault="005010B8" w:rsidP="005010B8">
      <w:pPr>
        <w:numPr>
          <w:ilvl w:val="0"/>
          <w:numId w:val="28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358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Предпосылки возникновения гражданских процессуальных правоотношений.</w:t>
      </w:r>
    </w:p>
    <w:p w:rsidR="005010B8" w:rsidRPr="00283585" w:rsidRDefault="005010B8" w:rsidP="005010B8">
      <w:pPr>
        <w:numPr>
          <w:ilvl w:val="0"/>
          <w:numId w:val="28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3585">
        <w:rPr>
          <w:rFonts w:ascii="Times New Roman" w:eastAsia="Times New Roman" w:hAnsi="Times New Roman" w:cs="Times New Roman"/>
          <w:sz w:val="28"/>
          <w:szCs w:val="28"/>
          <w:lang w:eastAsia="ar-SA"/>
        </w:rPr>
        <w:t>Содержание гражданских процессуальных правоотношений.</w:t>
      </w:r>
    </w:p>
    <w:p w:rsidR="005010B8" w:rsidRPr="00283585" w:rsidRDefault="005010B8" w:rsidP="005010B8">
      <w:pPr>
        <w:numPr>
          <w:ilvl w:val="0"/>
          <w:numId w:val="28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35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Субъекты гражданских процессуальных правоотношений (подробно охарактеризовать одного из субъектов, кроме </w:t>
      </w:r>
      <w:proofErr w:type="gramStart"/>
      <w:r w:rsidRPr="00283585">
        <w:rPr>
          <w:rFonts w:ascii="Times New Roman" w:eastAsia="Times New Roman" w:hAnsi="Times New Roman" w:cs="Times New Roman"/>
          <w:sz w:val="28"/>
          <w:szCs w:val="28"/>
          <w:lang w:eastAsia="ar-SA"/>
        </w:rPr>
        <w:t>суда,  по</w:t>
      </w:r>
      <w:proofErr w:type="gramEnd"/>
      <w:r w:rsidRPr="002835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своему выбору).</w:t>
      </w:r>
    </w:p>
    <w:p w:rsidR="005010B8" w:rsidRPr="00283585" w:rsidRDefault="005010B8" w:rsidP="005010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010B8" w:rsidRPr="00283585" w:rsidRDefault="005010B8" w:rsidP="005010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8358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ТЕМА 5. Суд – основной и обязательный субъект гражданских процессуальных правоотношений</w:t>
      </w:r>
    </w:p>
    <w:p w:rsidR="005010B8" w:rsidRPr="00283585" w:rsidRDefault="005010B8" w:rsidP="005010B8">
      <w:pPr>
        <w:numPr>
          <w:ilvl w:val="0"/>
          <w:numId w:val="13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3585">
        <w:rPr>
          <w:rFonts w:ascii="Times New Roman" w:eastAsia="Times New Roman" w:hAnsi="Times New Roman" w:cs="Times New Roman"/>
          <w:sz w:val="28"/>
          <w:szCs w:val="28"/>
          <w:lang w:eastAsia="ar-SA"/>
        </w:rPr>
        <w:t>Понятие судебной власти.</w:t>
      </w:r>
    </w:p>
    <w:p w:rsidR="005010B8" w:rsidRPr="00283585" w:rsidRDefault="005010B8" w:rsidP="005010B8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3585">
        <w:rPr>
          <w:rFonts w:ascii="Times New Roman" w:eastAsia="Times New Roman" w:hAnsi="Times New Roman" w:cs="Times New Roman"/>
          <w:sz w:val="28"/>
          <w:szCs w:val="28"/>
          <w:lang w:eastAsia="ar-SA"/>
        </w:rPr>
        <w:t>Суд в гражданских процессуальных правоотношениях.</w:t>
      </w:r>
    </w:p>
    <w:p w:rsidR="005010B8" w:rsidRPr="00283585" w:rsidRDefault="005010B8" w:rsidP="005010B8">
      <w:pPr>
        <w:numPr>
          <w:ilvl w:val="0"/>
          <w:numId w:val="1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358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Процессуальные права и обязанности суда на различных стадиях гражданского судопроизводства.</w:t>
      </w:r>
    </w:p>
    <w:p w:rsidR="005010B8" w:rsidRPr="00283585" w:rsidRDefault="005010B8" w:rsidP="005010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010B8" w:rsidRPr="00283585" w:rsidRDefault="005010B8" w:rsidP="005010B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8358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ТЕМА 6. Правовое положение ответчика в гражданском судопроизводстве</w:t>
      </w:r>
    </w:p>
    <w:p w:rsidR="005010B8" w:rsidRPr="00283585" w:rsidRDefault="005010B8" w:rsidP="005010B8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3585">
        <w:rPr>
          <w:rFonts w:ascii="Times New Roman" w:eastAsia="Times New Roman" w:hAnsi="Times New Roman" w:cs="Times New Roman"/>
          <w:sz w:val="28"/>
          <w:szCs w:val="28"/>
          <w:lang w:eastAsia="ar-SA"/>
        </w:rPr>
        <w:t>Понятие сторон в гражданском судопроизводстве.</w:t>
      </w:r>
    </w:p>
    <w:p w:rsidR="005010B8" w:rsidRPr="00283585" w:rsidRDefault="005010B8" w:rsidP="005010B8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358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Процессуальные права и обязанности ответчика.</w:t>
      </w:r>
    </w:p>
    <w:p w:rsidR="005010B8" w:rsidRPr="00283585" w:rsidRDefault="005010B8" w:rsidP="005010B8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358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Процессуальное соучастие. Понятие и виды.</w:t>
      </w:r>
    </w:p>
    <w:p w:rsidR="005010B8" w:rsidRPr="00283585" w:rsidRDefault="005010B8" w:rsidP="005010B8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3585">
        <w:rPr>
          <w:rFonts w:ascii="Times New Roman" w:eastAsia="Times New Roman" w:hAnsi="Times New Roman" w:cs="Times New Roman"/>
          <w:sz w:val="28"/>
          <w:szCs w:val="28"/>
          <w:lang w:eastAsia="ar-SA"/>
        </w:rPr>
        <w:t>Условия и порядок замены ненадлежащего ответчика.</w:t>
      </w:r>
    </w:p>
    <w:p w:rsidR="005010B8" w:rsidRPr="00283585" w:rsidRDefault="005010B8" w:rsidP="005010B8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358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Процессуальное правопреемство.</w:t>
      </w:r>
    </w:p>
    <w:p w:rsidR="005010B8" w:rsidRPr="00283585" w:rsidRDefault="005010B8" w:rsidP="005010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010B8" w:rsidRPr="00283585" w:rsidRDefault="005010B8" w:rsidP="005010B8">
      <w:pPr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</w:pPr>
      <w:r w:rsidRPr="00283585"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t>Тема 7. Третьи лица в исковом производстве</w:t>
      </w:r>
    </w:p>
    <w:p w:rsidR="005010B8" w:rsidRPr="00283585" w:rsidRDefault="005010B8" w:rsidP="005010B8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3585">
        <w:rPr>
          <w:rFonts w:ascii="Times New Roman" w:eastAsia="Times New Roman" w:hAnsi="Times New Roman" w:cs="Times New Roman"/>
          <w:sz w:val="28"/>
          <w:szCs w:val="28"/>
          <w:lang w:eastAsia="ar-SA"/>
        </w:rPr>
        <w:t>Понятие и виды третьих лиц.</w:t>
      </w:r>
    </w:p>
    <w:p w:rsidR="005010B8" w:rsidRPr="00283585" w:rsidRDefault="005010B8" w:rsidP="005010B8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283585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Третьи лица, заявляющие самостоятельные требования относительно предмета спора, их права и обязанности. Отличие третьих лиц, заявляющих самостоятельные требования, от первоначальных истцов и соистцов.</w:t>
      </w:r>
    </w:p>
    <w:p w:rsidR="005010B8" w:rsidRPr="00283585" w:rsidRDefault="005010B8" w:rsidP="005010B8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283585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Третьи лица, не заявляющие самостоятельных требований относительно предмета спора. Их права и обязанности. Отличие третьих лиц, не заявляющих самостоятельные требования от соучастников (соистцов, соответчиков).</w:t>
      </w:r>
    </w:p>
    <w:p w:rsidR="005010B8" w:rsidRPr="00283585" w:rsidRDefault="005010B8" w:rsidP="005010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010B8" w:rsidRPr="00283585" w:rsidRDefault="005010B8" w:rsidP="005010B8">
      <w:pPr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</w:pPr>
      <w:r w:rsidRPr="00283585"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t>ТЕМА 8. Участие прокурора в гражданском судопроизводстве</w:t>
      </w:r>
    </w:p>
    <w:p w:rsidR="005010B8" w:rsidRPr="00283585" w:rsidRDefault="005010B8" w:rsidP="005010B8">
      <w:pPr>
        <w:numPr>
          <w:ilvl w:val="0"/>
          <w:numId w:val="5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283585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Основания и цель участия прокурора в гражданском судопроизводстве.</w:t>
      </w:r>
    </w:p>
    <w:p w:rsidR="005010B8" w:rsidRPr="00283585" w:rsidRDefault="005010B8" w:rsidP="005010B8">
      <w:pPr>
        <w:numPr>
          <w:ilvl w:val="0"/>
          <w:numId w:val="5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283585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Формы участия и особенности процессуального положения прокурора в гражданском судопроизводстве.</w:t>
      </w:r>
    </w:p>
    <w:p w:rsidR="005010B8" w:rsidRPr="00283585" w:rsidRDefault="005010B8" w:rsidP="005010B8">
      <w:pPr>
        <w:numPr>
          <w:ilvl w:val="0"/>
          <w:numId w:val="5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283585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Отличие процессуального положения прокурора от процессуального положения органов государственной власти, органов местного самоуправления, представителей, экспертов.</w:t>
      </w:r>
    </w:p>
    <w:p w:rsidR="005010B8" w:rsidRPr="00283585" w:rsidRDefault="005010B8" w:rsidP="005010B8">
      <w:pPr>
        <w:numPr>
          <w:ilvl w:val="0"/>
          <w:numId w:val="5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283585">
        <w:rPr>
          <w:rFonts w:ascii="Times New Roman" w:eastAsia="Times New Roman" w:hAnsi="Times New Roman" w:cs="Times New Roman"/>
          <w:sz w:val="28"/>
          <w:szCs w:val="28"/>
          <w:lang w:eastAsia="ar-SA"/>
        </w:rPr>
        <w:t>Особенности участия прокурора по делам о (выбрать любую категорию дел по усмотрению студента).</w:t>
      </w:r>
    </w:p>
    <w:p w:rsidR="005010B8" w:rsidRPr="00283585" w:rsidRDefault="005010B8" w:rsidP="005010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010B8" w:rsidRPr="00283585" w:rsidRDefault="005010B8" w:rsidP="005010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8358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ТЕМА 9. Участие в гражданском судопроизводстве государственных</w:t>
      </w:r>
    </w:p>
    <w:p w:rsidR="005010B8" w:rsidRPr="00283585" w:rsidRDefault="005010B8" w:rsidP="005010B8">
      <w:pPr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</w:pPr>
      <w:r w:rsidRPr="00283585"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t>органов, органов местного самоуправления</w:t>
      </w:r>
    </w:p>
    <w:p w:rsidR="005010B8" w:rsidRPr="00283585" w:rsidRDefault="005010B8" w:rsidP="005010B8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3585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Основания и цель участия в гражданском судопроизводстве государственных органов, органов местного самоуправления.</w:t>
      </w:r>
    </w:p>
    <w:p w:rsidR="005010B8" w:rsidRPr="00283585" w:rsidRDefault="005010B8" w:rsidP="005010B8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3585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Формы участия, процессуальные права и обязанности государственных органов и органов местного самоуправления.</w:t>
      </w:r>
    </w:p>
    <w:p w:rsidR="005010B8" w:rsidRPr="00283585" w:rsidRDefault="005010B8" w:rsidP="005010B8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283585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Отличие процессуального положения государственных органов и органов местного самоуправления от процессуального положения сторон, третьих лиц, прокурора, представителей, экспертов.</w:t>
      </w:r>
    </w:p>
    <w:p w:rsidR="005010B8" w:rsidRPr="00283585" w:rsidRDefault="005010B8" w:rsidP="005010B8">
      <w:pPr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</w:pPr>
    </w:p>
    <w:p w:rsidR="005010B8" w:rsidRPr="00283585" w:rsidRDefault="005010B8" w:rsidP="005010B8">
      <w:pPr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</w:pPr>
      <w:r w:rsidRPr="00283585"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t xml:space="preserve">ТЕМА 10. </w:t>
      </w:r>
      <w:r w:rsidRPr="0028358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Законное </w:t>
      </w:r>
      <w:r w:rsidRPr="00283585"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t>представительство в суде</w:t>
      </w:r>
    </w:p>
    <w:p w:rsidR="005010B8" w:rsidRPr="00283585" w:rsidRDefault="005010B8" w:rsidP="005010B8">
      <w:pPr>
        <w:numPr>
          <w:ilvl w:val="0"/>
          <w:numId w:val="19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3585">
        <w:rPr>
          <w:rFonts w:ascii="Times New Roman" w:eastAsia="Times New Roman" w:hAnsi="Times New Roman" w:cs="Times New Roman"/>
          <w:sz w:val="28"/>
          <w:szCs w:val="28"/>
          <w:lang w:eastAsia="ar-SA"/>
        </w:rPr>
        <w:t>Понятие и значение института представительства в гражданском судопроизводстве.</w:t>
      </w:r>
    </w:p>
    <w:p w:rsidR="005010B8" w:rsidRPr="00283585" w:rsidRDefault="005010B8" w:rsidP="005010B8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3585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Основания и виды представительства в суде.</w:t>
      </w:r>
    </w:p>
    <w:p w:rsidR="005010B8" w:rsidRPr="00283585" w:rsidRDefault="005010B8" w:rsidP="005010B8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3585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Полномочия законного представителя в суде.</w:t>
      </w:r>
    </w:p>
    <w:p w:rsidR="005010B8" w:rsidRPr="00283585" w:rsidRDefault="005010B8" w:rsidP="005010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010B8" w:rsidRPr="00283585" w:rsidRDefault="005010B8" w:rsidP="005010B8">
      <w:pPr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</w:pPr>
      <w:r w:rsidRPr="00283585"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t xml:space="preserve"> ТЕМА 11. Участие адвоката в гражданском процессе</w:t>
      </w:r>
    </w:p>
    <w:p w:rsidR="005010B8" w:rsidRPr="00283585" w:rsidRDefault="005010B8" w:rsidP="005010B8">
      <w:pPr>
        <w:numPr>
          <w:ilvl w:val="0"/>
          <w:numId w:val="32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358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Правовые основы деятельности адвоката в гражданском процессе.</w:t>
      </w:r>
    </w:p>
    <w:p w:rsidR="005010B8" w:rsidRPr="00283585" w:rsidRDefault="005010B8" w:rsidP="005010B8">
      <w:pPr>
        <w:numPr>
          <w:ilvl w:val="0"/>
          <w:numId w:val="32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358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Понятие и значение процессуального статуса адвоката в гражданском процессе.</w:t>
      </w:r>
    </w:p>
    <w:p w:rsidR="005010B8" w:rsidRPr="00283585" w:rsidRDefault="005010B8" w:rsidP="005010B8">
      <w:pPr>
        <w:numPr>
          <w:ilvl w:val="0"/>
          <w:numId w:val="32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3585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Участие адвоката, назначенного судом, в качестве представителя.</w:t>
      </w:r>
    </w:p>
    <w:p w:rsidR="005010B8" w:rsidRPr="00283585" w:rsidRDefault="005010B8" w:rsidP="005010B8">
      <w:pPr>
        <w:numPr>
          <w:ilvl w:val="0"/>
          <w:numId w:val="32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35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Полномочия адвоката в гражданском процессе и их оформление.</w:t>
      </w:r>
    </w:p>
    <w:p w:rsidR="005010B8" w:rsidRPr="00283585" w:rsidRDefault="005010B8" w:rsidP="005010B8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</w:pPr>
    </w:p>
    <w:p w:rsidR="005010B8" w:rsidRPr="00283585" w:rsidRDefault="005010B8" w:rsidP="005010B8">
      <w:pPr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83585"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t xml:space="preserve">ТЕМА 12. </w:t>
      </w:r>
      <w:r w:rsidRPr="0028358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Гражданская процессуальная ответственность</w:t>
      </w:r>
    </w:p>
    <w:p w:rsidR="005010B8" w:rsidRPr="00283585" w:rsidRDefault="005010B8" w:rsidP="005010B8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3585">
        <w:rPr>
          <w:rFonts w:ascii="Times New Roman" w:eastAsia="Times New Roman" w:hAnsi="Times New Roman" w:cs="Times New Roman"/>
          <w:sz w:val="28"/>
          <w:szCs w:val="28"/>
          <w:lang w:eastAsia="ar-SA"/>
        </w:rPr>
        <w:t>Понятие и виды гражданской процессуальной ответственности.</w:t>
      </w:r>
    </w:p>
    <w:p w:rsidR="005010B8" w:rsidRPr="00283585" w:rsidRDefault="005010B8" w:rsidP="005010B8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3585">
        <w:rPr>
          <w:rFonts w:ascii="Times New Roman" w:eastAsia="Times New Roman" w:hAnsi="Times New Roman" w:cs="Times New Roman"/>
          <w:sz w:val="28"/>
          <w:szCs w:val="28"/>
          <w:lang w:eastAsia="ar-SA"/>
        </w:rPr>
        <w:t>Значение гражданской процессуальной ответственности.</w:t>
      </w:r>
    </w:p>
    <w:p w:rsidR="005010B8" w:rsidRPr="00283585" w:rsidRDefault="005010B8" w:rsidP="005010B8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3585">
        <w:rPr>
          <w:rFonts w:ascii="Times New Roman" w:eastAsia="Times New Roman" w:hAnsi="Times New Roman" w:cs="Times New Roman"/>
          <w:sz w:val="28"/>
          <w:szCs w:val="28"/>
          <w:lang w:eastAsia="ar-SA"/>
        </w:rPr>
        <w:t>Особенности (указать любой вид ответственности по выбору студента, например, штрафной) гражданской процессуальной ответственности.</w:t>
      </w:r>
    </w:p>
    <w:p w:rsidR="005010B8" w:rsidRPr="00283585" w:rsidRDefault="005010B8" w:rsidP="005010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010B8" w:rsidRPr="00283585" w:rsidRDefault="005010B8" w:rsidP="005010B8">
      <w:pPr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</w:pPr>
      <w:r w:rsidRPr="00283585"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t>ТЕМА 13. Подсудность гражданских дел</w:t>
      </w:r>
    </w:p>
    <w:p w:rsidR="005010B8" w:rsidRPr="00283585" w:rsidRDefault="005010B8" w:rsidP="005010B8">
      <w:pPr>
        <w:numPr>
          <w:ilvl w:val="0"/>
          <w:numId w:val="18"/>
        </w:numPr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283585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Понятие подсудности гражданских дел.</w:t>
      </w:r>
    </w:p>
    <w:p w:rsidR="005010B8" w:rsidRPr="00283585" w:rsidRDefault="005010B8" w:rsidP="005010B8">
      <w:pPr>
        <w:numPr>
          <w:ilvl w:val="0"/>
          <w:numId w:val="18"/>
        </w:numPr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283585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Виды подсудности гражданских дел.</w:t>
      </w:r>
    </w:p>
    <w:p w:rsidR="005010B8" w:rsidRPr="00283585" w:rsidRDefault="005010B8" w:rsidP="005010B8">
      <w:pPr>
        <w:numPr>
          <w:ilvl w:val="0"/>
          <w:numId w:val="18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283585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Передача дела из одного суда в другой.</w:t>
      </w:r>
    </w:p>
    <w:p w:rsidR="005010B8" w:rsidRPr="00283585" w:rsidRDefault="005010B8" w:rsidP="005010B8">
      <w:pPr>
        <w:suppressAutoHyphens/>
        <w:autoSpaceDE w:val="0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</w:pPr>
      <w:r w:rsidRPr="00283585"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t>ТЕМА 14. Судебные расходы</w:t>
      </w:r>
    </w:p>
    <w:p w:rsidR="005010B8" w:rsidRPr="00283585" w:rsidRDefault="005010B8" w:rsidP="005010B8">
      <w:pPr>
        <w:numPr>
          <w:ilvl w:val="0"/>
          <w:numId w:val="41"/>
        </w:numPr>
        <w:tabs>
          <w:tab w:val="num" w:pos="993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283585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 xml:space="preserve">Понятие и виды судебных расходов в гражданском судопроизводстве. </w:t>
      </w:r>
    </w:p>
    <w:p w:rsidR="005010B8" w:rsidRPr="00283585" w:rsidRDefault="005010B8" w:rsidP="005010B8">
      <w:pPr>
        <w:numPr>
          <w:ilvl w:val="0"/>
          <w:numId w:val="41"/>
        </w:numPr>
        <w:tabs>
          <w:tab w:val="num" w:pos="993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283585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 xml:space="preserve">Государственная пошлина. </w:t>
      </w:r>
    </w:p>
    <w:p w:rsidR="005010B8" w:rsidRPr="00283585" w:rsidRDefault="005010B8" w:rsidP="005010B8">
      <w:pPr>
        <w:numPr>
          <w:ilvl w:val="0"/>
          <w:numId w:val="41"/>
        </w:numPr>
        <w:tabs>
          <w:tab w:val="num" w:pos="993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283585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Издержки, связанные с рассмотрением гражданского дела.</w:t>
      </w:r>
    </w:p>
    <w:p w:rsidR="005010B8" w:rsidRPr="00283585" w:rsidRDefault="005010B8" w:rsidP="005010B8">
      <w:pPr>
        <w:numPr>
          <w:ilvl w:val="0"/>
          <w:numId w:val="41"/>
        </w:numPr>
        <w:tabs>
          <w:tab w:val="num" w:pos="993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283585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Распределение судебных расходов между сторонами. Возмещение судебных расходов сторонам.</w:t>
      </w:r>
    </w:p>
    <w:p w:rsidR="005010B8" w:rsidRPr="00283585" w:rsidRDefault="005010B8" w:rsidP="005010B8">
      <w:pPr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</w:pPr>
    </w:p>
    <w:p w:rsidR="005010B8" w:rsidRPr="00283585" w:rsidRDefault="005010B8" w:rsidP="005010B8">
      <w:pPr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83585"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t>ТЕМА 15. Иск</w:t>
      </w:r>
      <w:r w:rsidRPr="0028358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– средство защиты права</w:t>
      </w:r>
    </w:p>
    <w:p w:rsidR="005010B8" w:rsidRPr="00283585" w:rsidRDefault="005010B8" w:rsidP="005010B8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3585">
        <w:rPr>
          <w:rFonts w:ascii="Times New Roman" w:eastAsia="Times New Roman" w:hAnsi="Times New Roman" w:cs="Times New Roman"/>
          <w:sz w:val="28"/>
          <w:szCs w:val="28"/>
          <w:lang w:eastAsia="ar-SA"/>
        </w:rPr>
        <w:t>Понятие иска.</w:t>
      </w:r>
    </w:p>
    <w:p w:rsidR="005010B8" w:rsidRPr="00283585" w:rsidRDefault="005010B8" w:rsidP="005010B8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3585">
        <w:rPr>
          <w:rFonts w:ascii="Times New Roman" w:eastAsia="Times New Roman" w:hAnsi="Times New Roman" w:cs="Times New Roman"/>
          <w:sz w:val="28"/>
          <w:szCs w:val="28"/>
          <w:lang w:eastAsia="ar-SA"/>
        </w:rPr>
        <w:t>Черты, характеризующие иск, их значение.</w:t>
      </w:r>
    </w:p>
    <w:p w:rsidR="005010B8" w:rsidRPr="00283585" w:rsidRDefault="005010B8" w:rsidP="005010B8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3585">
        <w:rPr>
          <w:rFonts w:ascii="Times New Roman" w:eastAsia="Times New Roman" w:hAnsi="Times New Roman" w:cs="Times New Roman"/>
          <w:sz w:val="28"/>
          <w:szCs w:val="28"/>
          <w:lang w:eastAsia="ar-SA"/>
        </w:rPr>
        <w:t>Классификация исков.</w:t>
      </w:r>
    </w:p>
    <w:p w:rsidR="005010B8" w:rsidRPr="00283585" w:rsidRDefault="005010B8" w:rsidP="005010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010B8" w:rsidRPr="00283585" w:rsidRDefault="005010B8" w:rsidP="005010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8358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ТЕМА 16. Иски о присуждении</w:t>
      </w:r>
    </w:p>
    <w:p w:rsidR="005010B8" w:rsidRPr="00283585" w:rsidRDefault="005010B8" w:rsidP="005010B8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3585">
        <w:rPr>
          <w:rFonts w:ascii="Times New Roman" w:eastAsia="Times New Roman" w:hAnsi="Times New Roman" w:cs="Times New Roman"/>
          <w:sz w:val="28"/>
          <w:szCs w:val="28"/>
          <w:lang w:eastAsia="ar-SA"/>
        </w:rPr>
        <w:t>Характеристика иска о присуждении и его отличие от других видов иска.</w:t>
      </w:r>
    </w:p>
    <w:p w:rsidR="005010B8" w:rsidRPr="00283585" w:rsidRDefault="005010B8" w:rsidP="005010B8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3585">
        <w:rPr>
          <w:rFonts w:ascii="Times New Roman" w:eastAsia="Times New Roman" w:hAnsi="Times New Roman" w:cs="Times New Roman"/>
          <w:sz w:val="28"/>
          <w:szCs w:val="28"/>
          <w:lang w:eastAsia="ar-SA"/>
        </w:rPr>
        <w:t>Виды исков о присуждении.</w:t>
      </w:r>
    </w:p>
    <w:p w:rsidR="005010B8" w:rsidRPr="00283585" w:rsidRDefault="005010B8" w:rsidP="005010B8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3585">
        <w:rPr>
          <w:rFonts w:ascii="Times New Roman" w:eastAsia="Times New Roman" w:hAnsi="Times New Roman" w:cs="Times New Roman"/>
          <w:sz w:val="28"/>
          <w:szCs w:val="28"/>
          <w:lang w:eastAsia="ar-SA"/>
        </w:rPr>
        <w:t>Соотношение иска о присуждении и решения о присуждении.</w:t>
      </w:r>
    </w:p>
    <w:p w:rsidR="005010B8" w:rsidRPr="00283585" w:rsidRDefault="005010B8" w:rsidP="005010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010B8" w:rsidRPr="00283585" w:rsidRDefault="005010B8" w:rsidP="005010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8358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ТЕМА 17. Право на предъявление иска</w:t>
      </w:r>
    </w:p>
    <w:p w:rsidR="005010B8" w:rsidRPr="00283585" w:rsidRDefault="005010B8" w:rsidP="005010B8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3585">
        <w:rPr>
          <w:rFonts w:ascii="Times New Roman" w:eastAsia="Times New Roman" w:hAnsi="Times New Roman" w:cs="Times New Roman"/>
          <w:sz w:val="28"/>
          <w:szCs w:val="28"/>
          <w:lang w:eastAsia="ar-SA"/>
        </w:rPr>
        <w:t>Понятие права на предъявление иска и его отличие от права на иск.</w:t>
      </w:r>
    </w:p>
    <w:p w:rsidR="005010B8" w:rsidRPr="00283585" w:rsidRDefault="005010B8" w:rsidP="005010B8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358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Предпосылки права на предъявление иска.</w:t>
      </w:r>
    </w:p>
    <w:p w:rsidR="005010B8" w:rsidRPr="00283585" w:rsidRDefault="005010B8" w:rsidP="005010B8">
      <w:pPr>
        <w:numPr>
          <w:ilvl w:val="0"/>
          <w:numId w:val="26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3585">
        <w:rPr>
          <w:rFonts w:ascii="Times New Roman" w:eastAsia="Times New Roman" w:hAnsi="Times New Roman" w:cs="Times New Roman"/>
          <w:sz w:val="28"/>
          <w:szCs w:val="28"/>
          <w:lang w:eastAsia="ar-SA"/>
        </w:rPr>
        <w:t>Условия реализации права на предъявление иска.</w:t>
      </w:r>
    </w:p>
    <w:p w:rsidR="005010B8" w:rsidRPr="00283585" w:rsidRDefault="005010B8" w:rsidP="005010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010B8" w:rsidRPr="00283585" w:rsidRDefault="005010B8" w:rsidP="005010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8358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ТЕМА 18. Доказывание в гражданском судопроизводстве</w:t>
      </w:r>
    </w:p>
    <w:p w:rsidR="005010B8" w:rsidRPr="00283585" w:rsidRDefault="005010B8" w:rsidP="005010B8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3585">
        <w:rPr>
          <w:rFonts w:ascii="Times New Roman" w:eastAsia="Times New Roman" w:hAnsi="Times New Roman" w:cs="Times New Roman"/>
          <w:sz w:val="28"/>
          <w:szCs w:val="28"/>
          <w:lang w:eastAsia="ar-SA"/>
        </w:rPr>
        <w:t>Понятие судебного доказывания и его соотношение с судебным познанием.</w:t>
      </w:r>
    </w:p>
    <w:p w:rsidR="005010B8" w:rsidRPr="00283585" w:rsidRDefault="005010B8" w:rsidP="005010B8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358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Стадии судебного доказывания.</w:t>
      </w:r>
    </w:p>
    <w:p w:rsidR="005010B8" w:rsidRPr="00283585" w:rsidRDefault="005010B8" w:rsidP="005010B8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358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Предмет доказывания по гражданскому делу.</w:t>
      </w:r>
    </w:p>
    <w:p w:rsidR="005010B8" w:rsidRPr="00283585" w:rsidRDefault="005010B8" w:rsidP="005010B8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358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Распределение обязанностей по доказыванию. Основания освобождения от доказывания.</w:t>
      </w:r>
    </w:p>
    <w:p w:rsidR="005010B8" w:rsidRPr="00283585" w:rsidRDefault="005010B8" w:rsidP="005010B8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35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Доказательственные презумпции</w:t>
      </w:r>
    </w:p>
    <w:p w:rsidR="005010B8" w:rsidRPr="00283585" w:rsidRDefault="005010B8" w:rsidP="005010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010B8" w:rsidRPr="00283585" w:rsidRDefault="005010B8" w:rsidP="005010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358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ТЕМА 19. Относимость доказательств и допустимость средств доказывания в гражданском судопроизводстве</w:t>
      </w:r>
    </w:p>
    <w:p w:rsidR="005010B8" w:rsidRPr="00283585" w:rsidRDefault="005010B8" w:rsidP="005010B8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3585">
        <w:rPr>
          <w:rFonts w:ascii="Times New Roman" w:eastAsia="Times New Roman" w:hAnsi="Times New Roman" w:cs="Times New Roman"/>
          <w:sz w:val="28"/>
          <w:szCs w:val="28"/>
          <w:lang w:eastAsia="ar-SA"/>
        </w:rPr>
        <w:t>Понятие предмета доказывания и его соотношение с относимостью доказательств и допустимостью средств доказывания в гражданском судопроизводстве.</w:t>
      </w:r>
    </w:p>
    <w:p w:rsidR="005010B8" w:rsidRPr="00283585" w:rsidRDefault="005010B8" w:rsidP="005010B8">
      <w:pPr>
        <w:numPr>
          <w:ilvl w:val="0"/>
          <w:numId w:val="7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3585">
        <w:rPr>
          <w:rFonts w:ascii="Times New Roman" w:eastAsia="Times New Roman" w:hAnsi="Times New Roman" w:cs="Times New Roman"/>
          <w:sz w:val="28"/>
          <w:szCs w:val="28"/>
          <w:lang w:eastAsia="ar-SA"/>
        </w:rPr>
        <w:t>Относимость доказательств и ее значение в гражданском судопроизводстве.</w:t>
      </w:r>
    </w:p>
    <w:p w:rsidR="005010B8" w:rsidRPr="00283585" w:rsidRDefault="005010B8" w:rsidP="005010B8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3585">
        <w:rPr>
          <w:rFonts w:ascii="Times New Roman" w:eastAsia="Times New Roman" w:hAnsi="Times New Roman" w:cs="Times New Roman"/>
          <w:sz w:val="28"/>
          <w:szCs w:val="28"/>
          <w:lang w:eastAsia="ar-SA"/>
        </w:rPr>
        <w:t>Допустимость средств доказывания и ее значение в гражданском судопроизводстве.</w:t>
      </w:r>
    </w:p>
    <w:p w:rsidR="005010B8" w:rsidRPr="00283585" w:rsidRDefault="005010B8" w:rsidP="005010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010B8" w:rsidRPr="00283585" w:rsidRDefault="005010B8" w:rsidP="005010B8"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</w:pPr>
      <w:r w:rsidRPr="00283585"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t>ТЕМА 20. Судебные доказательства в гражданском процессе</w:t>
      </w:r>
    </w:p>
    <w:p w:rsidR="005010B8" w:rsidRPr="00283585" w:rsidRDefault="005010B8" w:rsidP="005010B8">
      <w:pPr>
        <w:widowControl w:val="0"/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3585">
        <w:rPr>
          <w:rFonts w:ascii="Times New Roman" w:eastAsia="Times New Roman" w:hAnsi="Times New Roman" w:cs="Times New Roman"/>
          <w:sz w:val="28"/>
          <w:szCs w:val="28"/>
          <w:lang w:eastAsia="ar-SA"/>
        </w:rPr>
        <w:t>Понятие судебных доказательств.</w:t>
      </w:r>
    </w:p>
    <w:p w:rsidR="005010B8" w:rsidRPr="00283585" w:rsidRDefault="005010B8" w:rsidP="005010B8">
      <w:pPr>
        <w:widowControl w:val="0"/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3585">
        <w:rPr>
          <w:rFonts w:ascii="Times New Roman" w:eastAsia="Times New Roman" w:hAnsi="Times New Roman" w:cs="Times New Roman"/>
          <w:sz w:val="28"/>
          <w:szCs w:val="28"/>
          <w:lang w:eastAsia="ar-SA"/>
        </w:rPr>
        <w:t>Классификация доказательств и средств доказывания: первоначальные и производные, прямые и косвенные, личные и вещественные. Правила использования косвенных доказательств.</w:t>
      </w:r>
    </w:p>
    <w:p w:rsidR="005010B8" w:rsidRPr="00283585" w:rsidRDefault="005010B8" w:rsidP="005010B8">
      <w:pPr>
        <w:widowControl w:val="0"/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3585">
        <w:rPr>
          <w:rFonts w:ascii="Times New Roman" w:eastAsia="Times New Roman" w:hAnsi="Times New Roman" w:cs="Times New Roman"/>
          <w:sz w:val="28"/>
          <w:szCs w:val="28"/>
          <w:lang w:eastAsia="ar-SA"/>
        </w:rPr>
        <w:t>Средства доказывания (охарактеризовать отдельные средства доказывания, одно или два по выбору студента).</w:t>
      </w:r>
    </w:p>
    <w:p w:rsidR="005010B8" w:rsidRPr="00283585" w:rsidRDefault="005010B8" w:rsidP="005010B8">
      <w:pPr>
        <w:widowControl w:val="0"/>
        <w:suppressAutoHyphens/>
        <w:spacing w:after="0" w:line="240" w:lineRule="auto"/>
        <w:ind w:left="32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010B8" w:rsidRPr="00283585" w:rsidRDefault="005010B8" w:rsidP="005010B8">
      <w:pPr>
        <w:widowControl w:val="0"/>
        <w:suppressAutoHyphens/>
        <w:autoSpaceDE w:val="0"/>
        <w:spacing w:after="0" w:line="100" w:lineRule="atLeast"/>
        <w:ind w:left="32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</w:pPr>
      <w:r w:rsidRPr="00283585"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t>ТЕМА 21. Электронные доказательства в гражданском процессе</w:t>
      </w:r>
    </w:p>
    <w:p w:rsidR="005010B8" w:rsidRPr="00283585" w:rsidRDefault="005010B8" w:rsidP="005010B8">
      <w:pPr>
        <w:widowControl w:val="0"/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3585">
        <w:rPr>
          <w:rFonts w:ascii="Times New Roman" w:eastAsia="Times New Roman" w:hAnsi="Times New Roman" w:cs="Times New Roman"/>
          <w:sz w:val="28"/>
          <w:szCs w:val="28"/>
          <w:lang w:eastAsia="ar-SA"/>
        </w:rPr>
        <w:t>Понятие электронных доказательств.</w:t>
      </w:r>
    </w:p>
    <w:p w:rsidR="005010B8" w:rsidRPr="00283585" w:rsidRDefault="005010B8" w:rsidP="005010B8">
      <w:pPr>
        <w:widowControl w:val="0"/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3585">
        <w:rPr>
          <w:rFonts w:ascii="Times New Roman" w:eastAsia="Times New Roman" w:hAnsi="Times New Roman" w:cs="Times New Roman"/>
          <w:sz w:val="28"/>
          <w:szCs w:val="28"/>
          <w:lang w:eastAsia="ar-SA"/>
        </w:rPr>
        <w:t>Электронный документ как электронное доказательство</w:t>
      </w:r>
    </w:p>
    <w:p w:rsidR="005010B8" w:rsidRPr="00283585" w:rsidRDefault="005010B8" w:rsidP="005010B8">
      <w:pPr>
        <w:widowControl w:val="0"/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3585">
        <w:rPr>
          <w:rFonts w:ascii="Times New Roman" w:eastAsia="Times New Roman" w:hAnsi="Times New Roman" w:cs="Times New Roman"/>
          <w:sz w:val="28"/>
          <w:szCs w:val="28"/>
          <w:lang w:eastAsia="ar-SA"/>
        </w:rPr>
        <w:t>Особенности судебного доказывания при помощи электронных доказательств.</w:t>
      </w:r>
    </w:p>
    <w:p w:rsidR="005010B8" w:rsidRPr="00283585" w:rsidRDefault="005010B8" w:rsidP="005010B8">
      <w:pPr>
        <w:widowControl w:val="0"/>
        <w:suppressAutoHyphens/>
        <w:spacing w:after="0" w:line="240" w:lineRule="auto"/>
        <w:ind w:left="32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010B8" w:rsidRPr="00283585" w:rsidRDefault="005010B8" w:rsidP="005010B8"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</w:pPr>
      <w:r w:rsidRPr="00283585"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t>ТЕМА 22.Судебные извещения и вызовы в гражданском процессе</w:t>
      </w:r>
    </w:p>
    <w:p w:rsidR="005010B8" w:rsidRPr="00283585" w:rsidRDefault="005010B8" w:rsidP="005010B8">
      <w:pPr>
        <w:numPr>
          <w:ilvl w:val="0"/>
          <w:numId w:val="36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3585">
        <w:rPr>
          <w:rFonts w:ascii="Times New Roman" w:eastAsia="Times New Roman" w:hAnsi="Times New Roman" w:cs="Times New Roman"/>
          <w:sz w:val="28"/>
          <w:szCs w:val="28"/>
          <w:lang w:eastAsia="ar-SA"/>
        </w:rPr>
        <w:t>Виды судебных извещений и вызовов</w:t>
      </w:r>
    </w:p>
    <w:p w:rsidR="005010B8" w:rsidRPr="00283585" w:rsidRDefault="005010B8" w:rsidP="005010B8">
      <w:pPr>
        <w:numPr>
          <w:ilvl w:val="0"/>
          <w:numId w:val="36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3585">
        <w:rPr>
          <w:rFonts w:ascii="Times New Roman" w:eastAsia="Times New Roman" w:hAnsi="Times New Roman" w:cs="Times New Roman"/>
          <w:sz w:val="28"/>
          <w:szCs w:val="28"/>
          <w:lang w:eastAsia="ar-SA"/>
        </w:rPr>
        <w:t>Доставка и вручение судебных извещений и вызовов</w:t>
      </w:r>
    </w:p>
    <w:p w:rsidR="005010B8" w:rsidRPr="00283585" w:rsidRDefault="005010B8" w:rsidP="005010B8">
      <w:pPr>
        <w:numPr>
          <w:ilvl w:val="0"/>
          <w:numId w:val="36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3585">
        <w:rPr>
          <w:rFonts w:ascii="Times New Roman" w:eastAsia="Times New Roman" w:hAnsi="Times New Roman" w:cs="Times New Roman"/>
          <w:sz w:val="28"/>
          <w:szCs w:val="28"/>
          <w:lang w:eastAsia="ar-SA"/>
        </w:rPr>
        <w:t>Надлежащее извещение участников гражданского процесса</w:t>
      </w:r>
    </w:p>
    <w:p w:rsidR="005010B8" w:rsidRPr="00283585" w:rsidRDefault="005010B8" w:rsidP="005010B8"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</w:pPr>
    </w:p>
    <w:p w:rsidR="005010B8" w:rsidRPr="00283585" w:rsidRDefault="005010B8" w:rsidP="005010B8"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</w:pPr>
      <w:r w:rsidRPr="00283585"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t>ТЕМА 23. Судебное разбирательство</w:t>
      </w:r>
    </w:p>
    <w:p w:rsidR="005010B8" w:rsidRPr="00283585" w:rsidRDefault="005010B8" w:rsidP="005010B8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3585">
        <w:rPr>
          <w:rFonts w:ascii="Times New Roman" w:eastAsia="Times New Roman" w:hAnsi="Times New Roman" w:cs="Times New Roman"/>
          <w:sz w:val="28"/>
          <w:szCs w:val="28"/>
          <w:lang w:eastAsia="ar-SA"/>
        </w:rPr>
        <w:t>Судебное разбирательство как основная стадия гражданского судопроизводства.</w:t>
      </w:r>
    </w:p>
    <w:p w:rsidR="005010B8" w:rsidRPr="00283585" w:rsidRDefault="005010B8" w:rsidP="005010B8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3585">
        <w:rPr>
          <w:rFonts w:ascii="Times New Roman" w:eastAsia="Times New Roman" w:hAnsi="Times New Roman" w:cs="Times New Roman"/>
          <w:sz w:val="28"/>
          <w:szCs w:val="28"/>
          <w:lang w:eastAsia="ar-SA"/>
        </w:rPr>
        <w:t>Судебное заседание и его части.</w:t>
      </w:r>
    </w:p>
    <w:p w:rsidR="005010B8" w:rsidRPr="00283585" w:rsidRDefault="005010B8" w:rsidP="005010B8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358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Протокол судебного заседания.</w:t>
      </w:r>
    </w:p>
    <w:p w:rsidR="005010B8" w:rsidRPr="00283585" w:rsidRDefault="005010B8" w:rsidP="005010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010B8" w:rsidRPr="00283585" w:rsidRDefault="005010B8" w:rsidP="005010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8358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ТЕМА 24. Требования, предъявляемые к решению суда</w:t>
      </w:r>
    </w:p>
    <w:p w:rsidR="005010B8" w:rsidRPr="00283585" w:rsidRDefault="005010B8" w:rsidP="005010B8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3585">
        <w:rPr>
          <w:rFonts w:ascii="Times New Roman" w:eastAsia="Times New Roman" w:hAnsi="Times New Roman" w:cs="Times New Roman"/>
          <w:sz w:val="28"/>
          <w:szCs w:val="28"/>
          <w:lang w:eastAsia="ar-SA"/>
        </w:rPr>
        <w:t>Понятие и значение решения суда.</w:t>
      </w:r>
    </w:p>
    <w:p w:rsidR="005010B8" w:rsidRPr="00283585" w:rsidRDefault="005010B8" w:rsidP="005010B8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3585">
        <w:rPr>
          <w:rFonts w:ascii="Times New Roman" w:eastAsia="Times New Roman" w:hAnsi="Times New Roman" w:cs="Times New Roman"/>
          <w:sz w:val="28"/>
          <w:szCs w:val="28"/>
          <w:lang w:eastAsia="ar-SA"/>
        </w:rPr>
        <w:t>Требования, предъявляемые к форме решения суда.</w:t>
      </w:r>
    </w:p>
    <w:p w:rsidR="005010B8" w:rsidRPr="00283585" w:rsidRDefault="005010B8" w:rsidP="005010B8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3585">
        <w:rPr>
          <w:rFonts w:ascii="Times New Roman" w:eastAsia="Times New Roman" w:hAnsi="Times New Roman" w:cs="Times New Roman"/>
          <w:sz w:val="28"/>
          <w:szCs w:val="28"/>
          <w:lang w:eastAsia="ar-SA"/>
        </w:rPr>
        <w:t>Требования, предъявляемые к содержанию решению суда.</w:t>
      </w:r>
    </w:p>
    <w:p w:rsidR="005010B8" w:rsidRPr="00283585" w:rsidRDefault="005010B8" w:rsidP="005010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:rsidR="005010B8" w:rsidRPr="00283585" w:rsidRDefault="005010B8" w:rsidP="005010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8358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ТЕМА 25. Законная сила решения суда</w:t>
      </w:r>
    </w:p>
    <w:p w:rsidR="005010B8" w:rsidRPr="00283585" w:rsidRDefault="005010B8" w:rsidP="005010B8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3585">
        <w:rPr>
          <w:rFonts w:ascii="Times New Roman" w:eastAsia="Times New Roman" w:hAnsi="Times New Roman" w:cs="Times New Roman"/>
          <w:sz w:val="28"/>
          <w:szCs w:val="28"/>
          <w:lang w:eastAsia="ar-SA"/>
        </w:rPr>
        <w:t>Понятие законной силы решения суда.</w:t>
      </w:r>
    </w:p>
    <w:p w:rsidR="005010B8" w:rsidRPr="00283585" w:rsidRDefault="005010B8" w:rsidP="005010B8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358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Содержание законной силы (правовые последствия вступления решения суда в законную силу).</w:t>
      </w:r>
    </w:p>
    <w:p w:rsidR="005010B8" w:rsidRPr="00283585" w:rsidRDefault="005010B8" w:rsidP="005010B8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358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Пределы законной силы решения суда.</w:t>
      </w:r>
    </w:p>
    <w:p w:rsidR="005010B8" w:rsidRPr="00283585" w:rsidRDefault="005010B8" w:rsidP="005010B8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010B8" w:rsidRPr="00283585" w:rsidRDefault="005010B8" w:rsidP="005010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8358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ТЕМА 26. Заочное решение</w:t>
      </w:r>
    </w:p>
    <w:p w:rsidR="005010B8" w:rsidRPr="00283585" w:rsidRDefault="005010B8" w:rsidP="005010B8">
      <w:pPr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3585">
        <w:rPr>
          <w:rFonts w:ascii="Times New Roman" w:eastAsia="Times New Roman" w:hAnsi="Times New Roman" w:cs="Times New Roman"/>
          <w:sz w:val="28"/>
          <w:szCs w:val="28"/>
          <w:lang w:eastAsia="ar-SA"/>
        </w:rPr>
        <w:t>Понятие заочного решения суда и его содержание</w:t>
      </w:r>
    </w:p>
    <w:p w:rsidR="005010B8" w:rsidRPr="00283585" w:rsidRDefault="005010B8" w:rsidP="005010B8">
      <w:pPr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3585"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Порядок обжалования заочного решения</w:t>
      </w:r>
    </w:p>
    <w:p w:rsidR="005010B8" w:rsidRPr="00283585" w:rsidRDefault="005010B8" w:rsidP="005010B8">
      <w:pPr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3585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Законная сила заочного решения</w:t>
      </w:r>
    </w:p>
    <w:p w:rsidR="005010B8" w:rsidRPr="00283585" w:rsidRDefault="005010B8" w:rsidP="005010B8">
      <w:pPr>
        <w:suppressAutoHyphens/>
        <w:autoSpaceDE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</w:pPr>
    </w:p>
    <w:p w:rsidR="005010B8" w:rsidRPr="00283585" w:rsidRDefault="005010B8" w:rsidP="005010B8">
      <w:pPr>
        <w:suppressAutoHyphens/>
        <w:autoSpaceDE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</w:pPr>
      <w:r w:rsidRPr="00283585"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t>ТЕМА 27. Приказное производство</w:t>
      </w:r>
    </w:p>
    <w:p w:rsidR="005010B8" w:rsidRPr="00283585" w:rsidRDefault="005010B8" w:rsidP="005010B8">
      <w:pPr>
        <w:numPr>
          <w:ilvl w:val="0"/>
          <w:numId w:val="14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283585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Понятие и признаки приказного производства.</w:t>
      </w:r>
    </w:p>
    <w:p w:rsidR="005010B8" w:rsidRPr="00283585" w:rsidRDefault="005010B8" w:rsidP="005010B8">
      <w:pPr>
        <w:numPr>
          <w:ilvl w:val="0"/>
          <w:numId w:val="14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283585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Порядок приказного производства (подача заявления о вынесении судебного приказа, порядок вынесения судебного приказа, основания для отказа в принятии заявления о вынесении судебного приказа).</w:t>
      </w:r>
    </w:p>
    <w:p w:rsidR="005010B8" w:rsidRPr="00283585" w:rsidRDefault="005010B8" w:rsidP="005010B8">
      <w:pPr>
        <w:numPr>
          <w:ilvl w:val="0"/>
          <w:numId w:val="14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283585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Судебный приказ – разновидность судебного постановления.</w:t>
      </w:r>
    </w:p>
    <w:p w:rsidR="005010B8" w:rsidRPr="00283585" w:rsidRDefault="005010B8" w:rsidP="005010B8">
      <w:pPr>
        <w:numPr>
          <w:ilvl w:val="0"/>
          <w:numId w:val="14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283585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Гарантии прав личности в приказном производстве.</w:t>
      </w:r>
    </w:p>
    <w:p w:rsidR="005010B8" w:rsidRPr="00283585" w:rsidRDefault="005010B8" w:rsidP="005010B8">
      <w:pPr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</w:p>
    <w:p w:rsidR="005010B8" w:rsidRPr="00283585" w:rsidRDefault="005010B8" w:rsidP="005010B8">
      <w:pPr>
        <w:suppressAutoHyphens/>
        <w:autoSpaceDE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</w:pPr>
    </w:p>
    <w:p w:rsidR="005010B8" w:rsidRPr="00283585" w:rsidRDefault="005010B8" w:rsidP="005010B8">
      <w:pPr>
        <w:suppressAutoHyphens/>
        <w:autoSpaceDE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</w:pPr>
      <w:r w:rsidRPr="00283585"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t>ТЕМА 28. Упрощённое производство в гражданском процессе</w:t>
      </w:r>
    </w:p>
    <w:p w:rsidR="005010B8" w:rsidRPr="00283585" w:rsidRDefault="005010B8" w:rsidP="005010B8">
      <w:pPr>
        <w:numPr>
          <w:ilvl w:val="0"/>
          <w:numId w:val="35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283585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Понятие, сущность и значение упрощённого производства.</w:t>
      </w:r>
    </w:p>
    <w:p w:rsidR="005010B8" w:rsidRPr="00283585" w:rsidRDefault="005010B8" w:rsidP="005010B8">
      <w:pPr>
        <w:numPr>
          <w:ilvl w:val="0"/>
          <w:numId w:val="35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283585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Дела, рассматриваемые в порядке упрощённого производства.</w:t>
      </w:r>
    </w:p>
    <w:p w:rsidR="005010B8" w:rsidRPr="00283585" w:rsidRDefault="005010B8" w:rsidP="005010B8">
      <w:pPr>
        <w:numPr>
          <w:ilvl w:val="0"/>
          <w:numId w:val="35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283585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Процессуальные особенности рассмотрения дел в порядке упрощённого производства</w:t>
      </w:r>
      <w:r w:rsidRPr="00283585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ab/>
      </w:r>
    </w:p>
    <w:p w:rsidR="005010B8" w:rsidRPr="00283585" w:rsidRDefault="005010B8" w:rsidP="005010B8">
      <w:pPr>
        <w:numPr>
          <w:ilvl w:val="0"/>
          <w:numId w:val="35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283585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Решение суда по делу, рассмотренному в порядке упрощённого производства.</w:t>
      </w:r>
    </w:p>
    <w:p w:rsidR="005010B8" w:rsidRPr="00283585" w:rsidRDefault="005010B8" w:rsidP="005010B8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</w:p>
    <w:p w:rsidR="005010B8" w:rsidRPr="00283585" w:rsidRDefault="005010B8" w:rsidP="005010B8">
      <w:pPr>
        <w:suppressAutoHyphens/>
        <w:autoSpaceDE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</w:pPr>
      <w:r w:rsidRPr="00283585"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t>ТЕМА 29. Исковое производство, как самостоятельный вид судопроизводства</w:t>
      </w:r>
    </w:p>
    <w:p w:rsidR="005010B8" w:rsidRPr="00283585" w:rsidRDefault="005010B8" w:rsidP="005010B8">
      <w:pPr>
        <w:numPr>
          <w:ilvl w:val="0"/>
          <w:numId w:val="9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283585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Понятие и признаки искового производства.</w:t>
      </w:r>
    </w:p>
    <w:p w:rsidR="005010B8" w:rsidRPr="00283585" w:rsidRDefault="005010B8" w:rsidP="005010B8">
      <w:pPr>
        <w:numPr>
          <w:ilvl w:val="0"/>
          <w:numId w:val="9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283585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Общая характеристика рассмотрения и разрешения дел искового производства.</w:t>
      </w:r>
    </w:p>
    <w:p w:rsidR="005010B8" w:rsidRPr="00283585" w:rsidRDefault="005010B8" w:rsidP="005010B8">
      <w:pPr>
        <w:numPr>
          <w:ilvl w:val="0"/>
          <w:numId w:val="9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358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Процессуальные особенности судебного рассмотрения и разрешения отдельных категорий дел искового производства (охарактеризовать одну или две категории дел по выбору студента).</w:t>
      </w:r>
    </w:p>
    <w:p w:rsidR="005010B8" w:rsidRPr="00283585" w:rsidRDefault="005010B8" w:rsidP="005010B8">
      <w:pPr>
        <w:suppressAutoHyphens/>
        <w:autoSpaceDE w:val="0"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</w:p>
    <w:p w:rsidR="005010B8" w:rsidRPr="00283585" w:rsidRDefault="005010B8" w:rsidP="005010B8">
      <w:pPr>
        <w:suppressAutoHyphens/>
        <w:autoSpaceDE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</w:pPr>
      <w:r w:rsidRPr="00283585"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t>ТЕМА 30. Особое производство, как самостоятельный вид судопроизводства</w:t>
      </w:r>
    </w:p>
    <w:p w:rsidR="005010B8" w:rsidRPr="00283585" w:rsidRDefault="005010B8" w:rsidP="005010B8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3585">
        <w:rPr>
          <w:rFonts w:ascii="Times New Roman" w:eastAsia="Times New Roman" w:hAnsi="Times New Roman" w:cs="Times New Roman"/>
          <w:sz w:val="28"/>
          <w:szCs w:val="28"/>
          <w:lang w:eastAsia="ar-SA"/>
        </w:rPr>
        <w:t>Понятие и признаки особого производства.</w:t>
      </w:r>
    </w:p>
    <w:p w:rsidR="005010B8" w:rsidRPr="00283585" w:rsidRDefault="005010B8" w:rsidP="005010B8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3585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Общая характеристика рассмотрения и разрешения дел, рассматриваемых судом в порядке особого производства.</w:t>
      </w:r>
    </w:p>
    <w:p w:rsidR="005010B8" w:rsidRPr="00283585" w:rsidRDefault="005010B8" w:rsidP="005010B8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358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Процессуальные особенности судебного рассмотрения и разрешения одной из категорий дел, рассматриваемых судом в порядке особого производства (по выбору студента).</w:t>
      </w:r>
    </w:p>
    <w:p w:rsidR="005010B8" w:rsidRPr="00283585" w:rsidRDefault="005010B8" w:rsidP="005010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010B8" w:rsidRPr="00283585" w:rsidRDefault="005010B8" w:rsidP="005010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010B8" w:rsidRPr="00283585" w:rsidRDefault="005010B8" w:rsidP="005010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8358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ТЕМА 31. Усыновление (удочерение) ребенка в порядке особого производства</w:t>
      </w:r>
    </w:p>
    <w:p w:rsidR="005010B8" w:rsidRPr="00283585" w:rsidRDefault="005010B8" w:rsidP="005010B8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3585">
        <w:rPr>
          <w:rFonts w:ascii="Times New Roman" w:eastAsia="Times New Roman" w:hAnsi="Times New Roman" w:cs="Times New Roman"/>
          <w:sz w:val="28"/>
          <w:szCs w:val="28"/>
          <w:lang w:eastAsia="ar-SA"/>
        </w:rPr>
        <w:t>Возбуждение судопроизводства и подготовка дела об усыновлении (удочерении) ребенка к судебному разбирательству.</w:t>
      </w:r>
    </w:p>
    <w:p w:rsidR="005010B8" w:rsidRPr="00283585" w:rsidRDefault="005010B8" w:rsidP="005010B8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3585">
        <w:rPr>
          <w:rFonts w:ascii="Times New Roman" w:eastAsia="Times New Roman" w:hAnsi="Times New Roman" w:cs="Times New Roman"/>
          <w:sz w:val="28"/>
          <w:szCs w:val="28"/>
          <w:lang w:eastAsia="ar-SA"/>
        </w:rPr>
        <w:t>Судебное разбирательство дел об усыновлении (удочерении) ребенка.</w:t>
      </w:r>
    </w:p>
    <w:p w:rsidR="005010B8" w:rsidRPr="00283585" w:rsidRDefault="005010B8" w:rsidP="005010B8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358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Процессуальные особенности судопроизводства по делам об усыновлении (удочерении) ребёнка с участием иностранных лиц.</w:t>
      </w:r>
    </w:p>
    <w:p w:rsidR="005010B8" w:rsidRPr="00283585" w:rsidRDefault="005010B8" w:rsidP="005010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010B8" w:rsidRPr="00283585" w:rsidRDefault="005010B8" w:rsidP="005010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8358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ТЕМА 32. Производство в суде апелляционной инстанции</w:t>
      </w:r>
    </w:p>
    <w:p w:rsidR="005010B8" w:rsidRPr="00283585" w:rsidRDefault="005010B8" w:rsidP="005010B8">
      <w:pPr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3585">
        <w:rPr>
          <w:rFonts w:ascii="Times New Roman" w:eastAsia="Times New Roman" w:hAnsi="Times New Roman" w:cs="Times New Roman"/>
          <w:sz w:val="28"/>
          <w:szCs w:val="28"/>
          <w:lang w:eastAsia="ar-SA"/>
        </w:rPr>
        <w:t>Сущность и значение апелляционного производства в гражданском процессе.</w:t>
      </w:r>
    </w:p>
    <w:p w:rsidR="005010B8" w:rsidRPr="00283585" w:rsidRDefault="005010B8" w:rsidP="005010B8">
      <w:pPr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358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Право апелляционного обжалования постановлений суда первой инстанции (понятие, содержание, субъекты).</w:t>
      </w:r>
    </w:p>
    <w:p w:rsidR="005010B8" w:rsidRPr="00283585" w:rsidRDefault="005010B8" w:rsidP="005010B8">
      <w:pPr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3585"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Порядок рассмотрения дел в суде апелляционной инстанции.</w:t>
      </w:r>
    </w:p>
    <w:p w:rsidR="005010B8" w:rsidRPr="00283585" w:rsidRDefault="005010B8" w:rsidP="005010B8">
      <w:pPr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3585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Основания к отмене решения, изменению или вынесению нового решения.</w:t>
      </w:r>
    </w:p>
    <w:p w:rsidR="005010B8" w:rsidRPr="00283585" w:rsidRDefault="005010B8" w:rsidP="005010B8">
      <w:pPr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3585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Полномочия суда апелляционной инстанции.</w:t>
      </w:r>
    </w:p>
    <w:p w:rsidR="005010B8" w:rsidRPr="00283585" w:rsidRDefault="005010B8" w:rsidP="005010B8">
      <w:pPr>
        <w:suppressAutoHyphens/>
        <w:spacing w:after="0" w:line="240" w:lineRule="auto"/>
        <w:ind w:left="44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010B8" w:rsidRPr="00283585" w:rsidRDefault="005010B8" w:rsidP="005010B8">
      <w:pPr>
        <w:suppressAutoHyphens/>
        <w:spacing w:after="0" w:line="240" w:lineRule="auto"/>
        <w:ind w:left="44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010B8" w:rsidRPr="00283585" w:rsidRDefault="005010B8" w:rsidP="005010B8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8358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ТЕМА 33. Производство в суде кассационной инстанции</w:t>
      </w:r>
    </w:p>
    <w:p w:rsidR="005010B8" w:rsidRPr="00283585" w:rsidRDefault="005010B8" w:rsidP="005010B8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3585">
        <w:rPr>
          <w:rFonts w:ascii="Times New Roman" w:eastAsia="Times New Roman" w:hAnsi="Times New Roman" w:cs="Times New Roman"/>
          <w:sz w:val="28"/>
          <w:szCs w:val="28"/>
          <w:lang w:eastAsia="ar-SA"/>
        </w:rPr>
        <w:t>Сущность и значение производства в суде кассационной инстанции.</w:t>
      </w:r>
    </w:p>
    <w:p w:rsidR="005010B8" w:rsidRPr="00283585" w:rsidRDefault="005010B8" w:rsidP="005010B8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35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Право кассационного обжалования судебных постановлений, </w:t>
      </w:r>
      <w:proofErr w:type="gramStart"/>
      <w:r w:rsidRPr="00283585">
        <w:rPr>
          <w:rFonts w:ascii="Times New Roman" w:eastAsia="Times New Roman" w:hAnsi="Times New Roman" w:cs="Times New Roman"/>
          <w:sz w:val="28"/>
          <w:szCs w:val="28"/>
          <w:lang w:eastAsia="ar-SA"/>
        </w:rPr>
        <w:t>вступивших</w:t>
      </w:r>
      <w:proofErr w:type="gramEnd"/>
      <w:r w:rsidRPr="002835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 законную силу.</w:t>
      </w:r>
    </w:p>
    <w:p w:rsidR="005010B8" w:rsidRPr="00283585" w:rsidRDefault="005010B8" w:rsidP="005010B8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358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Процессуальный порядок рассмотрения дел в кассационной инстанции.</w:t>
      </w:r>
    </w:p>
    <w:p w:rsidR="005010B8" w:rsidRPr="00283585" w:rsidRDefault="005010B8" w:rsidP="005010B8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3585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Основания для отмены или изменения постановлений в кассационном порядке.</w:t>
      </w:r>
    </w:p>
    <w:p w:rsidR="005010B8" w:rsidRPr="00283585" w:rsidRDefault="005010B8" w:rsidP="005010B8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3585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Полномочия суда кассационной инстанции.</w:t>
      </w:r>
    </w:p>
    <w:p w:rsidR="005010B8" w:rsidRPr="00283585" w:rsidRDefault="005010B8" w:rsidP="005010B8">
      <w:pPr>
        <w:suppressAutoHyphens/>
        <w:autoSpaceDE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</w:pPr>
    </w:p>
    <w:p w:rsidR="005010B8" w:rsidRPr="00283585" w:rsidRDefault="005010B8" w:rsidP="005010B8">
      <w:pPr>
        <w:suppressAutoHyphens/>
        <w:autoSpaceDE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</w:pPr>
      <w:r w:rsidRPr="00283585"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t>ТЕМА 34. Производство в суде надзорной инстанции</w:t>
      </w:r>
    </w:p>
    <w:p w:rsidR="005010B8" w:rsidRPr="00283585" w:rsidRDefault="005010B8" w:rsidP="005010B8">
      <w:pPr>
        <w:numPr>
          <w:ilvl w:val="0"/>
          <w:numId w:val="24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283585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Сущность и значение стадии пересмотра судебных постановлений, вступивших в законную силу, в порядке надзора.</w:t>
      </w:r>
    </w:p>
    <w:p w:rsidR="005010B8" w:rsidRPr="00283585" w:rsidRDefault="005010B8" w:rsidP="005010B8">
      <w:pPr>
        <w:numPr>
          <w:ilvl w:val="0"/>
          <w:numId w:val="24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283585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Право на обращение в суд надзорной инстанции (понятие, содержание, субъекты).</w:t>
      </w:r>
    </w:p>
    <w:p w:rsidR="005010B8" w:rsidRPr="00283585" w:rsidRDefault="005010B8" w:rsidP="005010B8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358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Процессуальный порядок производства в суде надзорной инстанции.</w:t>
      </w:r>
    </w:p>
    <w:p w:rsidR="005010B8" w:rsidRPr="00283585" w:rsidRDefault="005010B8" w:rsidP="005010B8">
      <w:pPr>
        <w:numPr>
          <w:ilvl w:val="0"/>
          <w:numId w:val="24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283585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Полномочия суда надзорной инстанции.</w:t>
      </w:r>
    </w:p>
    <w:p w:rsidR="005010B8" w:rsidRPr="00283585" w:rsidRDefault="005010B8" w:rsidP="005010B8">
      <w:pPr>
        <w:numPr>
          <w:ilvl w:val="0"/>
          <w:numId w:val="24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283585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Основания для отмены или изменения судебных постановлений, в порядке надзора.</w:t>
      </w:r>
    </w:p>
    <w:p w:rsidR="005010B8" w:rsidRPr="00283585" w:rsidRDefault="005010B8" w:rsidP="005010B8">
      <w:pPr>
        <w:suppressAutoHyphens/>
        <w:autoSpaceDE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</w:pPr>
    </w:p>
    <w:p w:rsidR="005010B8" w:rsidRPr="00283585" w:rsidRDefault="005010B8" w:rsidP="005010B8">
      <w:pPr>
        <w:suppressAutoHyphens/>
        <w:autoSpaceDE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</w:pPr>
      <w:r w:rsidRPr="00283585"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t>ТЕМА 35. Пересмотр по вновь открывшимся или новым обстоятельствам судебных постановлений, вступивших в законную силу</w:t>
      </w:r>
    </w:p>
    <w:p w:rsidR="005010B8" w:rsidRPr="00283585" w:rsidRDefault="005010B8" w:rsidP="005010B8">
      <w:pPr>
        <w:numPr>
          <w:ilvl w:val="0"/>
          <w:numId w:val="10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283585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Сущность и значение стадии пересмотра постановлений суда по новым и вновь открывшимся обстоятельствам.</w:t>
      </w:r>
    </w:p>
    <w:p w:rsidR="005010B8" w:rsidRPr="00283585" w:rsidRDefault="005010B8" w:rsidP="005010B8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3585"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Порядок обращения в суд с заявлением о пересмотре постановлений суда по новым и вновь открывшимся обстоятельствам.</w:t>
      </w:r>
    </w:p>
    <w:p w:rsidR="005010B8" w:rsidRPr="00283585" w:rsidRDefault="005010B8" w:rsidP="005010B8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3585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Основания для пересмотра судебных постановлений по новым и вновь открывшимся обстоятельствам.</w:t>
      </w:r>
    </w:p>
    <w:p w:rsidR="005010B8" w:rsidRPr="00283585" w:rsidRDefault="005010B8" w:rsidP="005010B8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358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Возбуждение, порядок пересмотра постановлений суда по новым и вновь открывшимся обстоятельствам. Полномочия суда.</w:t>
      </w:r>
    </w:p>
    <w:p w:rsidR="005010B8" w:rsidRPr="00283585" w:rsidRDefault="005010B8" w:rsidP="005010B8">
      <w:pPr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</w:p>
    <w:p w:rsidR="005010B8" w:rsidRPr="00283585" w:rsidRDefault="005010B8" w:rsidP="005010B8">
      <w:pPr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</w:pPr>
      <w:r w:rsidRPr="00283585"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t>ТЕМА 36. Производство по делам с участием иностранных лиц</w:t>
      </w:r>
    </w:p>
    <w:p w:rsidR="005010B8" w:rsidRPr="00283585" w:rsidRDefault="005010B8" w:rsidP="005010B8">
      <w:pPr>
        <w:numPr>
          <w:ilvl w:val="0"/>
          <w:numId w:val="16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283585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Правовое положение иностранных граждан, лиц без гражданства, иностранных и международных организаций в российском гражданском судопроизводстве.</w:t>
      </w:r>
    </w:p>
    <w:p w:rsidR="005010B8" w:rsidRPr="00283585" w:rsidRDefault="005010B8" w:rsidP="005010B8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3585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Подсудность гражданских дел с участием иностранных лиц.</w:t>
      </w:r>
    </w:p>
    <w:p w:rsidR="005010B8" w:rsidRPr="00283585" w:rsidRDefault="005010B8" w:rsidP="005010B8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358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Признание и исполнение решений иностранных судов и иностранных третейских судов (арбитражей).</w:t>
      </w:r>
    </w:p>
    <w:p w:rsidR="005010B8" w:rsidRPr="00283585" w:rsidRDefault="005010B8" w:rsidP="005010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:rsidR="005010B8" w:rsidRPr="00283585" w:rsidRDefault="005010B8" w:rsidP="005010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:rsidR="005010B8" w:rsidRPr="00283585" w:rsidRDefault="005010B8" w:rsidP="005010B8">
      <w:pPr>
        <w:suppressAutoHyphens/>
        <w:autoSpaceDE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</w:pPr>
      <w:r w:rsidRPr="00283585"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t>ТЕМА 37. Производство по делам, связанным с выполнением функций содействия и контроля в отношении третейских судов</w:t>
      </w:r>
    </w:p>
    <w:p w:rsidR="005010B8" w:rsidRPr="00283585" w:rsidRDefault="005010B8" w:rsidP="005010B8">
      <w:pPr>
        <w:numPr>
          <w:ilvl w:val="0"/>
          <w:numId w:val="21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283585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Сущность третейского судопроизводства.</w:t>
      </w:r>
    </w:p>
    <w:p w:rsidR="005010B8" w:rsidRPr="00283585" w:rsidRDefault="005010B8" w:rsidP="005010B8">
      <w:pPr>
        <w:numPr>
          <w:ilvl w:val="0"/>
          <w:numId w:val="21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283585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Производство по делам об оспаривании решений третейских судов.</w:t>
      </w:r>
    </w:p>
    <w:p w:rsidR="005010B8" w:rsidRPr="00283585" w:rsidRDefault="005010B8" w:rsidP="005010B8">
      <w:pPr>
        <w:numPr>
          <w:ilvl w:val="0"/>
          <w:numId w:val="21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283585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Производство по делам о выдаче исполнительных листов на принудительное исполнение решений третейских судов.</w:t>
      </w:r>
    </w:p>
    <w:p w:rsidR="005010B8" w:rsidRPr="00283585" w:rsidRDefault="005010B8" w:rsidP="005010B8">
      <w:pPr>
        <w:numPr>
          <w:ilvl w:val="0"/>
          <w:numId w:val="21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283585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Производство по делам, связанным с выполнением судами функций содействия в отношении третейских судов.</w:t>
      </w:r>
    </w:p>
    <w:p w:rsidR="005010B8" w:rsidRPr="00283585" w:rsidRDefault="005010B8" w:rsidP="005010B8">
      <w:pPr>
        <w:suppressAutoHyphens/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010B8" w:rsidRPr="00283585" w:rsidRDefault="005010B8" w:rsidP="005010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8358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ТЕМА 38. Исполнительное производство</w:t>
      </w:r>
    </w:p>
    <w:p w:rsidR="005010B8" w:rsidRPr="00283585" w:rsidRDefault="005010B8" w:rsidP="005010B8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3585">
        <w:rPr>
          <w:rFonts w:ascii="Times New Roman" w:eastAsia="Times New Roman" w:hAnsi="Times New Roman" w:cs="Times New Roman"/>
          <w:sz w:val="28"/>
          <w:szCs w:val="28"/>
          <w:lang w:eastAsia="ar-SA"/>
        </w:rPr>
        <w:t>Сущность исполнительного производства.</w:t>
      </w:r>
    </w:p>
    <w:p w:rsidR="005010B8" w:rsidRPr="00283585" w:rsidRDefault="005010B8" w:rsidP="005010B8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358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Производство, связанное с исполнением судебных постановлений и постановлений иных органов.</w:t>
      </w:r>
    </w:p>
    <w:p w:rsidR="005010B8" w:rsidRPr="00283585" w:rsidRDefault="005010B8" w:rsidP="005010B8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3585">
        <w:rPr>
          <w:rFonts w:ascii="Times New Roman" w:eastAsia="Times New Roman" w:hAnsi="Times New Roman" w:cs="Times New Roman"/>
          <w:sz w:val="28"/>
          <w:szCs w:val="28"/>
          <w:lang w:eastAsia="ar-SA"/>
        </w:rPr>
        <w:t>Особенности исполнения решения по отдельным категориям гражданских дел (по выбору студента).</w:t>
      </w:r>
    </w:p>
    <w:p w:rsidR="005010B8" w:rsidRPr="00283585" w:rsidRDefault="005010B8" w:rsidP="005010B8">
      <w:pPr>
        <w:suppressAutoHyphens/>
        <w:spacing w:after="0" w:line="240" w:lineRule="auto"/>
        <w:ind w:left="51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010B8" w:rsidRPr="00283585" w:rsidRDefault="005010B8" w:rsidP="005010B8">
      <w:pPr>
        <w:suppressAutoHyphens/>
        <w:spacing w:after="0" w:line="240" w:lineRule="auto"/>
        <w:ind w:left="51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8358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ТЕМА 39. Медиация в гражданском процессе</w:t>
      </w:r>
    </w:p>
    <w:p w:rsidR="005010B8" w:rsidRPr="00283585" w:rsidRDefault="005010B8" w:rsidP="005010B8">
      <w:pPr>
        <w:suppressAutoHyphens/>
        <w:spacing w:after="0" w:line="240" w:lineRule="auto"/>
        <w:ind w:left="51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010B8" w:rsidRPr="00283585" w:rsidRDefault="005010B8" w:rsidP="005010B8">
      <w:pPr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358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Правовое регулирование медиации в Российской Федерации</w:t>
      </w:r>
    </w:p>
    <w:p w:rsidR="005010B8" w:rsidRPr="00283585" w:rsidRDefault="005010B8" w:rsidP="005010B8">
      <w:pPr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3585">
        <w:rPr>
          <w:rFonts w:ascii="Times New Roman" w:eastAsia="Times New Roman" w:hAnsi="Times New Roman" w:cs="Times New Roman"/>
          <w:sz w:val="28"/>
          <w:szCs w:val="28"/>
          <w:lang w:eastAsia="ar-SA"/>
        </w:rPr>
        <w:t>Понятие и принципы медиации.</w:t>
      </w:r>
    </w:p>
    <w:p w:rsidR="005010B8" w:rsidRPr="00283585" w:rsidRDefault="005010B8" w:rsidP="005010B8">
      <w:pPr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358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Применении норм о медиации в гражданском процессе.</w:t>
      </w:r>
    </w:p>
    <w:p w:rsidR="00B526D8" w:rsidRDefault="00B526D8">
      <w:bookmarkStart w:id="0" w:name="_GoBack"/>
      <w:bookmarkEnd w:id="0"/>
    </w:p>
    <w:sectPr w:rsidR="00B52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</w:lvl>
  </w:abstractNum>
  <w:abstractNum w:abstractNumId="4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324" w:hanging="360"/>
      </w:pPr>
    </w:lvl>
  </w:abstractNum>
  <w:abstractNum w:abstractNumId="5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" w15:restartNumberingAfterBreak="0">
    <w:nsid w:val="0000002B"/>
    <w:multiLevelType w:val="single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" w15:restartNumberingAfterBreak="0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</w:lvl>
  </w:abstractNum>
  <w:abstractNum w:abstractNumId="8" w15:restartNumberingAfterBreak="0">
    <w:nsid w:val="00000031"/>
    <w:multiLevelType w:val="single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9" w15:restartNumberingAfterBreak="0">
    <w:nsid w:val="0000003F"/>
    <w:multiLevelType w:val="singleLevel"/>
    <w:tmpl w:val="0000003F"/>
    <w:name w:val="WW8Num63"/>
    <w:lvl w:ilvl="0">
      <w:start w:val="1"/>
      <w:numFmt w:val="decimal"/>
      <w:lvlText w:val="%1."/>
      <w:lvlJc w:val="left"/>
      <w:pPr>
        <w:tabs>
          <w:tab w:val="num" w:pos="444"/>
        </w:tabs>
        <w:ind w:left="444" w:hanging="444"/>
      </w:pPr>
    </w:lvl>
  </w:abstractNum>
  <w:abstractNum w:abstractNumId="10" w15:restartNumberingAfterBreak="0">
    <w:nsid w:val="00000050"/>
    <w:multiLevelType w:val="singleLevel"/>
    <w:tmpl w:val="00000050"/>
    <w:name w:val="WW8Num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55"/>
    <w:multiLevelType w:val="singleLevel"/>
    <w:tmpl w:val="00000055"/>
    <w:name w:val="WW8Num8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0000057"/>
    <w:multiLevelType w:val="singleLevel"/>
    <w:tmpl w:val="00000057"/>
    <w:name w:val="WW8Num8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3" w15:restartNumberingAfterBreak="0">
    <w:nsid w:val="0000005C"/>
    <w:multiLevelType w:val="singleLevel"/>
    <w:tmpl w:val="0000005C"/>
    <w:name w:val="WW8Num92"/>
    <w:lvl w:ilvl="0">
      <w:start w:val="1"/>
      <w:numFmt w:val="decimal"/>
      <w:lvlText w:val="%1."/>
      <w:lvlJc w:val="left"/>
      <w:pPr>
        <w:tabs>
          <w:tab w:val="num" w:pos="516"/>
        </w:tabs>
        <w:ind w:left="516" w:hanging="516"/>
      </w:pPr>
    </w:lvl>
  </w:abstractNum>
  <w:abstractNum w:abstractNumId="14" w15:restartNumberingAfterBreak="0">
    <w:nsid w:val="00000072"/>
    <w:multiLevelType w:val="singleLevel"/>
    <w:tmpl w:val="00000072"/>
    <w:name w:val="WW8Num1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5" w15:restartNumberingAfterBreak="0">
    <w:nsid w:val="00000073"/>
    <w:multiLevelType w:val="singleLevel"/>
    <w:tmpl w:val="00000073"/>
    <w:name w:val="WW8Num1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6" w15:restartNumberingAfterBreak="0">
    <w:nsid w:val="00000078"/>
    <w:multiLevelType w:val="singleLevel"/>
    <w:tmpl w:val="00000078"/>
    <w:name w:val="WW8Num1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84"/>
    <w:multiLevelType w:val="singleLevel"/>
    <w:tmpl w:val="00000084"/>
    <w:name w:val="WW8Num132"/>
    <w:lvl w:ilvl="0">
      <w:start w:val="1"/>
      <w:numFmt w:val="decimal"/>
      <w:lvlText w:val="%1."/>
      <w:lvlJc w:val="left"/>
      <w:pPr>
        <w:tabs>
          <w:tab w:val="num" w:pos="516"/>
        </w:tabs>
        <w:ind w:left="516" w:hanging="516"/>
      </w:pPr>
    </w:lvl>
  </w:abstractNum>
  <w:abstractNum w:abstractNumId="18" w15:restartNumberingAfterBreak="0">
    <w:nsid w:val="00000085"/>
    <w:multiLevelType w:val="singleLevel"/>
    <w:tmpl w:val="00000085"/>
    <w:name w:val="WW8Num133"/>
    <w:lvl w:ilvl="0">
      <w:start w:val="1"/>
      <w:numFmt w:val="decimal"/>
      <w:lvlText w:val="%1."/>
      <w:lvlJc w:val="left"/>
      <w:pPr>
        <w:tabs>
          <w:tab w:val="num" w:pos="516"/>
        </w:tabs>
        <w:ind w:left="516" w:hanging="516"/>
      </w:pPr>
    </w:lvl>
  </w:abstractNum>
  <w:abstractNum w:abstractNumId="19" w15:restartNumberingAfterBreak="0">
    <w:nsid w:val="00000090"/>
    <w:multiLevelType w:val="singleLevel"/>
    <w:tmpl w:val="00000090"/>
    <w:name w:val="WW8Num1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00000097"/>
    <w:multiLevelType w:val="singleLevel"/>
    <w:tmpl w:val="00000097"/>
    <w:name w:val="WW8Num15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0000009E"/>
    <w:multiLevelType w:val="singleLevel"/>
    <w:tmpl w:val="0000009E"/>
    <w:name w:val="WW8Num158"/>
    <w:lvl w:ilvl="0">
      <w:start w:val="1"/>
      <w:numFmt w:val="decimal"/>
      <w:lvlText w:val="%1."/>
      <w:lvlJc w:val="left"/>
      <w:pPr>
        <w:tabs>
          <w:tab w:val="num" w:pos="492"/>
        </w:tabs>
        <w:ind w:left="492" w:hanging="492"/>
      </w:pPr>
    </w:lvl>
  </w:abstractNum>
  <w:abstractNum w:abstractNumId="22" w15:restartNumberingAfterBreak="0">
    <w:nsid w:val="000000A5"/>
    <w:multiLevelType w:val="singleLevel"/>
    <w:tmpl w:val="000000A5"/>
    <w:name w:val="WW8Num16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000000A9"/>
    <w:multiLevelType w:val="singleLevel"/>
    <w:tmpl w:val="000000A9"/>
    <w:name w:val="WW8Num16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000000AC"/>
    <w:multiLevelType w:val="singleLevel"/>
    <w:tmpl w:val="000000AC"/>
    <w:name w:val="WW8Num1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000000B0"/>
    <w:multiLevelType w:val="singleLevel"/>
    <w:tmpl w:val="000000B0"/>
    <w:name w:val="WW8Num176"/>
    <w:lvl w:ilvl="0">
      <w:start w:val="1"/>
      <w:numFmt w:val="decimal"/>
      <w:lvlText w:val="%1."/>
      <w:lvlJc w:val="left"/>
      <w:pPr>
        <w:tabs>
          <w:tab w:val="num" w:pos="0"/>
        </w:tabs>
        <w:ind w:left="501" w:hanging="360"/>
      </w:pPr>
    </w:lvl>
  </w:abstractNum>
  <w:abstractNum w:abstractNumId="26" w15:restartNumberingAfterBreak="0">
    <w:nsid w:val="000000E7"/>
    <w:multiLevelType w:val="singleLevel"/>
    <w:tmpl w:val="000000E7"/>
    <w:name w:val="WW8Num2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000000EB"/>
    <w:multiLevelType w:val="singleLevel"/>
    <w:tmpl w:val="000000EB"/>
    <w:name w:val="WW8Num2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00000103"/>
    <w:multiLevelType w:val="singleLevel"/>
    <w:tmpl w:val="00000103"/>
    <w:name w:val="WW8Num259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</w:lvl>
  </w:abstractNum>
  <w:abstractNum w:abstractNumId="29" w15:restartNumberingAfterBreak="0">
    <w:nsid w:val="08B70D94"/>
    <w:multiLevelType w:val="singleLevel"/>
    <w:tmpl w:val="00000056"/>
    <w:lvl w:ilvl="0">
      <w:start w:val="1"/>
      <w:numFmt w:val="decimal"/>
      <w:lvlText w:val="%1."/>
      <w:lvlJc w:val="left"/>
      <w:pPr>
        <w:tabs>
          <w:tab w:val="num" w:pos="444"/>
        </w:tabs>
        <w:ind w:left="444" w:hanging="444"/>
      </w:pPr>
    </w:lvl>
  </w:abstractNum>
  <w:abstractNum w:abstractNumId="30" w15:restartNumberingAfterBreak="0">
    <w:nsid w:val="14D30F5B"/>
    <w:multiLevelType w:val="singleLevel"/>
    <w:tmpl w:val="0000005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1" w15:restartNumberingAfterBreak="0">
    <w:nsid w:val="21835A6B"/>
    <w:multiLevelType w:val="singleLevel"/>
    <w:tmpl w:val="0000007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2" w15:restartNumberingAfterBreak="0">
    <w:nsid w:val="26606B97"/>
    <w:multiLevelType w:val="singleLevel"/>
    <w:tmpl w:val="00000024"/>
    <w:lvl w:ilvl="0">
      <w:start w:val="1"/>
      <w:numFmt w:val="decimal"/>
      <w:lvlText w:val="%1."/>
      <w:lvlJc w:val="left"/>
      <w:pPr>
        <w:tabs>
          <w:tab w:val="num" w:pos="0"/>
        </w:tabs>
        <w:ind w:left="324" w:hanging="360"/>
      </w:pPr>
    </w:lvl>
  </w:abstractNum>
  <w:abstractNum w:abstractNumId="33" w15:restartNumberingAfterBreak="0">
    <w:nsid w:val="387652DA"/>
    <w:multiLevelType w:val="singleLevel"/>
    <w:tmpl w:val="0000005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4444216B"/>
    <w:multiLevelType w:val="singleLevel"/>
    <w:tmpl w:val="000000E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4A804F9C"/>
    <w:multiLevelType w:val="singleLevel"/>
    <w:tmpl w:val="00000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563C79AB"/>
    <w:multiLevelType w:val="hybridMultilevel"/>
    <w:tmpl w:val="7CEE48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1D12FFB"/>
    <w:multiLevelType w:val="singleLevel"/>
    <w:tmpl w:val="00000024"/>
    <w:lvl w:ilvl="0">
      <w:start w:val="1"/>
      <w:numFmt w:val="decimal"/>
      <w:lvlText w:val="%1."/>
      <w:lvlJc w:val="left"/>
      <w:pPr>
        <w:tabs>
          <w:tab w:val="num" w:pos="0"/>
        </w:tabs>
        <w:ind w:left="324" w:hanging="360"/>
      </w:pPr>
    </w:lvl>
  </w:abstractNum>
  <w:abstractNum w:abstractNumId="38" w15:restartNumberingAfterBreak="0">
    <w:nsid w:val="7A6F5A39"/>
    <w:multiLevelType w:val="singleLevel"/>
    <w:tmpl w:val="00000024"/>
    <w:lvl w:ilvl="0">
      <w:start w:val="1"/>
      <w:numFmt w:val="decimal"/>
      <w:lvlText w:val="%1."/>
      <w:lvlJc w:val="left"/>
      <w:pPr>
        <w:tabs>
          <w:tab w:val="num" w:pos="0"/>
        </w:tabs>
        <w:ind w:left="324" w:hanging="360"/>
      </w:pPr>
    </w:lvl>
  </w:abstractNum>
  <w:abstractNum w:abstractNumId="39" w15:restartNumberingAfterBreak="0">
    <w:nsid w:val="7C61660A"/>
    <w:multiLevelType w:val="singleLevel"/>
    <w:tmpl w:val="00000084"/>
    <w:lvl w:ilvl="0">
      <w:start w:val="1"/>
      <w:numFmt w:val="decimal"/>
      <w:lvlText w:val="%1."/>
      <w:lvlJc w:val="left"/>
      <w:pPr>
        <w:tabs>
          <w:tab w:val="num" w:pos="516"/>
        </w:tabs>
        <w:ind w:left="516" w:hanging="516"/>
      </w:pPr>
    </w:lvl>
  </w:abstractNum>
  <w:abstractNum w:abstractNumId="40" w15:restartNumberingAfterBreak="0">
    <w:nsid w:val="7E607EB9"/>
    <w:multiLevelType w:val="multilevel"/>
    <w:tmpl w:val="C8D64370"/>
    <w:lvl w:ilvl="0">
      <w:start w:val="1"/>
      <w:numFmt w:val="none"/>
      <w:pStyle w:val="a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0"/>
      <w:lvlText w:val="9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a1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40"/>
  </w:num>
  <w:num w:numId="2">
    <w:abstractNumId w:val="3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  <w:num w:numId="20">
    <w:abstractNumId w:val="17"/>
  </w:num>
  <w:num w:numId="21">
    <w:abstractNumId w:val="18"/>
  </w:num>
  <w:num w:numId="22">
    <w:abstractNumId w:val="19"/>
  </w:num>
  <w:num w:numId="23">
    <w:abstractNumId w:val="20"/>
  </w:num>
  <w:num w:numId="24">
    <w:abstractNumId w:val="21"/>
  </w:num>
  <w:num w:numId="25">
    <w:abstractNumId w:val="22"/>
  </w:num>
  <w:num w:numId="26">
    <w:abstractNumId w:val="23"/>
  </w:num>
  <w:num w:numId="27">
    <w:abstractNumId w:val="24"/>
  </w:num>
  <w:num w:numId="28">
    <w:abstractNumId w:val="25"/>
  </w:num>
  <w:num w:numId="29">
    <w:abstractNumId w:val="26"/>
  </w:num>
  <w:num w:numId="30">
    <w:abstractNumId w:val="27"/>
  </w:num>
  <w:num w:numId="31">
    <w:abstractNumId w:val="28"/>
  </w:num>
  <w:num w:numId="32">
    <w:abstractNumId w:val="34"/>
  </w:num>
  <w:num w:numId="33">
    <w:abstractNumId w:val="30"/>
  </w:num>
  <w:num w:numId="34">
    <w:abstractNumId w:val="35"/>
  </w:num>
  <w:num w:numId="35">
    <w:abstractNumId w:val="33"/>
  </w:num>
  <w:num w:numId="36">
    <w:abstractNumId w:val="32"/>
  </w:num>
  <w:num w:numId="37">
    <w:abstractNumId w:val="37"/>
  </w:num>
  <w:num w:numId="38">
    <w:abstractNumId w:val="29"/>
  </w:num>
  <w:num w:numId="39">
    <w:abstractNumId w:val="39"/>
  </w:num>
  <w:num w:numId="40">
    <w:abstractNumId w:val="38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6FB"/>
    <w:rsid w:val="005010B8"/>
    <w:rsid w:val="006756FB"/>
    <w:rsid w:val="00B5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25582-38A7-45A2-8F7C-D671F4946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5010B8"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No Spacing"/>
    <w:uiPriority w:val="1"/>
    <w:qFormat/>
    <w:rsid w:val="005010B8"/>
    <w:pPr>
      <w:spacing w:after="0" w:line="240" w:lineRule="auto"/>
    </w:pPr>
  </w:style>
  <w:style w:type="paragraph" w:customStyle="1" w:styleId="a0">
    <w:name w:val="ВопросыКЭкзаменам"/>
    <w:basedOn w:val="a7"/>
    <w:qFormat/>
    <w:rsid w:val="005010B8"/>
    <w:pPr>
      <w:widowControl w:val="0"/>
      <w:numPr>
        <w:ilvl w:val="1"/>
        <w:numId w:val="1"/>
      </w:numPr>
      <w:tabs>
        <w:tab w:val="clear" w:pos="4677"/>
        <w:tab w:val="num" w:pos="360"/>
        <w:tab w:val="center" w:pos="1080"/>
      </w:tabs>
      <w:autoSpaceDE w:val="0"/>
      <w:autoSpaceDN w:val="0"/>
      <w:adjustRightInd w:val="0"/>
      <w:spacing w:before="120" w:after="120"/>
      <w:ind w:left="0" w:firstLine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1">
    <w:name w:val="ВопросыСписок"/>
    <w:basedOn w:val="a0"/>
    <w:qFormat/>
    <w:rsid w:val="005010B8"/>
    <w:pPr>
      <w:numPr>
        <w:ilvl w:val="2"/>
      </w:numPr>
      <w:tabs>
        <w:tab w:val="num" w:pos="360"/>
      </w:tabs>
    </w:pPr>
    <w:rPr>
      <w:b w:val="0"/>
    </w:rPr>
  </w:style>
  <w:style w:type="paragraph" w:customStyle="1" w:styleId="a">
    <w:name w:val="ВопросыМодуль"/>
    <w:basedOn w:val="a0"/>
    <w:qFormat/>
    <w:rsid w:val="005010B8"/>
    <w:pPr>
      <w:numPr>
        <w:ilvl w:val="0"/>
      </w:numPr>
      <w:tabs>
        <w:tab w:val="num" w:pos="360"/>
      </w:tabs>
      <w:ind w:left="0" w:firstLine="0"/>
    </w:pPr>
  </w:style>
  <w:style w:type="paragraph" w:styleId="a7">
    <w:name w:val="footer"/>
    <w:basedOn w:val="a2"/>
    <w:link w:val="a8"/>
    <w:uiPriority w:val="99"/>
    <w:semiHidden/>
    <w:unhideWhenUsed/>
    <w:rsid w:val="00501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3"/>
    <w:link w:val="a7"/>
    <w:uiPriority w:val="99"/>
    <w:semiHidden/>
    <w:rsid w:val="005010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1779</Words>
  <Characters>10146</Characters>
  <Application>Microsoft Office Word</Application>
  <DocSecurity>0</DocSecurity>
  <Lines>84</Lines>
  <Paragraphs>23</Paragraphs>
  <ScaleCrop>false</ScaleCrop>
  <Company>ФГБОУ СГЮА</Company>
  <LinksUpToDate>false</LinksUpToDate>
  <CharactersWithSpaces>11902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кафедры Гражданского процесса 201812</dc:creator>
  <cp:keywords/>
  <dc:description/>
  <cp:lastModifiedBy>Методист кафедры Гражданского процесса 201812</cp:lastModifiedBy>
  <cp:revision>2</cp:revision>
  <dcterms:created xsi:type="dcterms:W3CDTF">2023-04-25T07:13:00Z</dcterms:created>
  <dcterms:modified xsi:type="dcterms:W3CDTF">2023-04-25T07:13:00Z</dcterms:modified>
</cp:coreProperties>
</file>