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76" w:rsidRPr="00945509" w:rsidRDefault="00095C76" w:rsidP="00095C76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Роль и место </w:t>
      </w:r>
      <w:proofErr w:type="spellStart"/>
      <w:r w:rsidRPr="00945509">
        <w:rPr>
          <w:sz w:val="24"/>
          <w:szCs w:val="24"/>
        </w:rPr>
        <w:t>природоресурсных</w:t>
      </w:r>
      <w:proofErr w:type="spellEnd"/>
      <w:r w:rsidRPr="00945509">
        <w:rPr>
          <w:sz w:val="24"/>
          <w:szCs w:val="24"/>
        </w:rPr>
        <w:t xml:space="preserve"> платежей в системе доходов Российской Федерации.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и система </w:t>
      </w:r>
      <w:proofErr w:type="spellStart"/>
      <w:r w:rsidRPr="00945509">
        <w:rPr>
          <w:sz w:val="24"/>
          <w:szCs w:val="24"/>
        </w:rPr>
        <w:t>природоресурсных</w:t>
      </w:r>
      <w:proofErr w:type="spellEnd"/>
      <w:r w:rsidRPr="00945509">
        <w:rPr>
          <w:sz w:val="24"/>
          <w:szCs w:val="24"/>
        </w:rPr>
        <w:t xml:space="preserve"> платежей.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Источники правового регулирования </w:t>
      </w:r>
      <w:proofErr w:type="spellStart"/>
      <w:r w:rsidRPr="00945509">
        <w:rPr>
          <w:sz w:val="24"/>
          <w:szCs w:val="24"/>
        </w:rPr>
        <w:t>природоресурсных</w:t>
      </w:r>
      <w:proofErr w:type="spellEnd"/>
      <w:r w:rsidRPr="00945509">
        <w:rPr>
          <w:sz w:val="24"/>
          <w:szCs w:val="24"/>
        </w:rPr>
        <w:t xml:space="preserve"> платежей.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Классификация </w:t>
      </w:r>
      <w:proofErr w:type="spellStart"/>
      <w:r w:rsidRPr="00945509">
        <w:rPr>
          <w:sz w:val="24"/>
          <w:szCs w:val="24"/>
        </w:rPr>
        <w:t>природоресурсных</w:t>
      </w:r>
      <w:proofErr w:type="spellEnd"/>
      <w:r w:rsidRPr="00945509">
        <w:rPr>
          <w:sz w:val="24"/>
          <w:szCs w:val="24"/>
        </w:rPr>
        <w:t xml:space="preserve"> платежей. Налоговые и неналоговые </w:t>
      </w:r>
      <w:proofErr w:type="spellStart"/>
      <w:r w:rsidRPr="00945509">
        <w:rPr>
          <w:sz w:val="24"/>
          <w:szCs w:val="24"/>
        </w:rPr>
        <w:t>природоресурсные</w:t>
      </w:r>
      <w:proofErr w:type="spellEnd"/>
      <w:r w:rsidRPr="00945509">
        <w:rPr>
          <w:sz w:val="24"/>
          <w:szCs w:val="24"/>
        </w:rPr>
        <w:t xml:space="preserve"> платежи.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платежей за пользование недрами. Регулярные и разовые платежи за пользование недрами.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Общая характеристика налогообложения в сфере недропользования.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добычу полезных ископаемых.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 на дополнительный доход от добычи углеводородного сырья.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установления и взимания платы за пользование недрами при заключении соглашений о разделе продукции.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Платежи за пользование недрами континентальным шельфом.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система платежей за пользование водными объектами.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Водное законодательство о плате за пользование водными объектами.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водного налога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Плата за пользование водным объектом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система платежей за землю в Российской Федерации. Формы платы за использование земли.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Земельный налог и порядок его установления.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Арендная плата за землю.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система платежей за пользование лесами.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Формы платы за пользование лесами.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Плата по договору аренды лесного участка, находящегося в государственной или муниципальной собственности.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Плата по договору купли-продажи лесных насаждений.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Плата по договору купли-продажи лесных насаждений для собственных нужд граждан.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система платежей за пользование объектами животного мира и объектами водных биологических ресурсов.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Сбор за пользование объектами животного мира.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Сборы за пользование объектами водных биологических ресурсов.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Пользователи водными биологическими ресурсами во внутренних водах и территориальном море Российской Федерации, на континентальном шельфе и в исключительной экономической зоне Российской Федерации.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Понятие платы за негативное воздействие на окружающую среду, ее место в системе </w:t>
      </w:r>
      <w:proofErr w:type="spellStart"/>
      <w:r w:rsidRPr="00945509">
        <w:rPr>
          <w:sz w:val="24"/>
          <w:szCs w:val="24"/>
        </w:rPr>
        <w:t>природоресурсных</w:t>
      </w:r>
      <w:proofErr w:type="spellEnd"/>
      <w:r w:rsidRPr="00945509">
        <w:rPr>
          <w:sz w:val="24"/>
          <w:szCs w:val="24"/>
        </w:rPr>
        <w:t xml:space="preserve"> платежей.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Особенности правового регулирования платы за негативное воздействие на окружающую среду.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Система платежей за негативное воздействие на окружающую среду.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Плата за негативное воздействие на окружающую среду при размещении отходов.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Утилизационный сбор.</w:t>
      </w:r>
    </w:p>
    <w:p w:rsidR="00095C76" w:rsidRPr="00945509" w:rsidRDefault="00095C76" w:rsidP="00095C76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Экологический сбор.</w:t>
      </w:r>
    </w:p>
    <w:p w:rsidR="00CB4DE9" w:rsidRPr="00095C76" w:rsidRDefault="00CB4DE9" w:rsidP="00095C76"/>
    <w:sectPr w:rsidR="00CB4DE9" w:rsidRPr="0009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4"/>
    <w:rsid w:val="00095C76"/>
    <w:rsid w:val="00787BB4"/>
    <w:rsid w:val="00C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E897-6092-42B6-9FF8-D41259C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787BB4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787BB4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87B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87BB4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787BB4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787BB4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787BB4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78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78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2023-09-16T17:52:00Z</dcterms:created>
  <dcterms:modified xsi:type="dcterms:W3CDTF">2023-09-16T17:52:00Z</dcterms:modified>
</cp:coreProperties>
</file>