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CE" w:rsidRPr="006469EA" w:rsidRDefault="00536BCE" w:rsidP="00536BCE">
      <w:pPr>
        <w:jc w:val="center"/>
        <w:textAlignment w:val="baseline"/>
        <w:rPr>
          <w:b/>
          <w:sz w:val="36"/>
          <w:szCs w:val="36"/>
        </w:rPr>
      </w:pPr>
      <w:r w:rsidRPr="006469EA">
        <w:rPr>
          <w:b/>
          <w:sz w:val="36"/>
          <w:szCs w:val="36"/>
        </w:rPr>
        <w:t>Вопросы к зачету</w:t>
      </w:r>
    </w:p>
    <w:p w:rsidR="00536BCE" w:rsidRPr="006469EA" w:rsidRDefault="00536BCE" w:rsidP="00536BCE">
      <w:pPr>
        <w:jc w:val="center"/>
        <w:textAlignment w:val="baseline"/>
        <w:rPr>
          <w:sz w:val="28"/>
          <w:szCs w:val="28"/>
        </w:rPr>
      </w:pPr>
      <w:r w:rsidRPr="006469EA">
        <w:rPr>
          <w:sz w:val="28"/>
          <w:szCs w:val="28"/>
        </w:rPr>
        <w:t>по дисциплине</w:t>
      </w:r>
      <w:r w:rsidRPr="006469EA">
        <w:rPr>
          <w:i/>
          <w:iCs/>
          <w:sz w:val="28"/>
          <w:szCs w:val="28"/>
        </w:rPr>
        <w:t> «</w:t>
      </w:r>
      <w:r w:rsidRPr="002F7BB8">
        <w:rPr>
          <w:bCs/>
          <w:i/>
          <w:iCs/>
          <w:sz w:val="28"/>
          <w:szCs w:val="28"/>
        </w:rPr>
        <w:t>Правовые основы финансовой грамотности и финансовой культуры</w:t>
      </w:r>
      <w:r w:rsidRPr="006469EA">
        <w:rPr>
          <w:i/>
          <w:iCs/>
          <w:sz w:val="28"/>
          <w:szCs w:val="28"/>
        </w:rPr>
        <w:t>»</w:t>
      </w:r>
    </w:p>
    <w:p w:rsidR="00536BCE" w:rsidRDefault="00536BCE" w:rsidP="00536BCE">
      <w:pPr>
        <w:jc w:val="center"/>
        <w:textAlignment w:val="baseline"/>
        <w:rPr>
          <w:sz w:val="28"/>
          <w:szCs w:val="28"/>
        </w:rPr>
      </w:pPr>
    </w:p>
    <w:p w:rsidR="00536BCE" w:rsidRDefault="00536BCE" w:rsidP="00536BCE">
      <w:pPr>
        <w:jc w:val="center"/>
        <w:textAlignment w:val="baseline"/>
        <w:rPr>
          <w:sz w:val="28"/>
          <w:szCs w:val="28"/>
        </w:rPr>
      </w:pPr>
    </w:p>
    <w:p w:rsidR="00536BCE" w:rsidRPr="002F7BB8" w:rsidRDefault="00536BCE" w:rsidP="00536BCE">
      <w:pPr>
        <w:jc w:val="both"/>
        <w:textAlignment w:val="baseline"/>
        <w:rPr>
          <w:sz w:val="28"/>
          <w:szCs w:val="28"/>
        </w:rPr>
      </w:pPr>
      <w:r w:rsidRPr="002F7BB8">
        <w:rPr>
          <w:sz w:val="28"/>
          <w:szCs w:val="28"/>
        </w:rPr>
        <w:t>Финансовая грамотность: понятие и содержание.</w:t>
      </w:r>
    </w:p>
    <w:p w:rsidR="00536BCE" w:rsidRPr="002F7BB8" w:rsidRDefault="00536BCE" w:rsidP="00536BCE">
      <w:pPr>
        <w:jc w:val="both"/>
        <w:textAlignment w:val="baseline"/>
        <w:rPr>
          <w:sz w:val="28"/>
          <w:szCs w:val="28"/>
        </w:rPr>
      </w:pPr>
      <w:r w:rsidRPr="002F7BB8">
        <w:rPr>
          <w:sz w:val="28"/>
          <w:szCs w:val="28"/>
        </w:rPr>
        <w:t>2.</w:t>
      </w:r>
      <w:r w:rsidRPr="002F7BB8">
        <w:rPr>
          <w:sz w:val="28"/>
          <w:szCs w:val="28"/>
        </w:rPr>
        <w:tab/>
      </w:r>
      <w:r w:rsidRPr="002F7BB8">
        <w:rPr>
          <w:sz w:val="28"/>
          <w:szCs w:val="28"/>
        </w:rPr>
        <w:tab/>
        <w:t>Финансовая культура: понятие и содержание.</w:t>
      </w:r>
    </w:p>
    <w:p w:rsidR="00536BCE" w:rsidRPr="002F7BB8" w:rsidRDefault="00536BCE" w:rsidP="00536BCE">
      <w:pPr>
        <w:jc w:val="both"/>
        <w:textAlignment w:val="baseline"/>
        <w:rPr>
          <w:sz w:val="28"/>
          <w:szCs w:val="28"/>
        </w:rPr>
      </w:pPr>
      <w:r w:rsidRPr="002F7BB8">
        <w:rPr>
          <w:sz w:val="28"/>
          <w:szCs w:val="28"/>
        </w:rPr>
        <w:t>3.</w:t>
      </w:r>
      <w:r w:rsidRPr="002F7BB8">
        <w:rPr>
          <w:sz w:val="28"/>
          <w:szCs w:val="28"/>
        </w:rPr>
        <w:tab/>
        <w:t>Органы государственной власти, наделенные правами и обязанностями по развитию и повышению финансовой грамотности населения.</w:t>
      </w:r>
    </w:p>
    <w:p w:rsidR="00536BCE" w:rsidRPr="002F7BB8" w:rsidRDefault="00536BCE" w:rsidP="00536BCE">
      <w:pPr>
        <w:jc w:val="both"/>
        <w:textAlignment w:val="baseline"/>
        <w:rPr>
          <w:sz w:val="28"/>
          <w:szCs w:val="28"/>
        </w:rPr>
      </w:pPr>
      <w:r w:rsidRPr="002F7BB8">
        <w:rPr>
          <w:sz w:val="28"/>
          <w:szCs w:val="28"/>
        </w:rPr>
        <w:t>4.</w:t>
      </w:r>
      <w:r w:rsidRPr="002F7BB8">
        <w:rPr>
          <w:sz w:val="28"/>
          <w:szCs w:val="28"/>
        </w:rPr>
        <w:tab/>
        <w:t>Основные направления и методы повышения финансовой грамотности и финансовой культуры: правовой аспект.</w:t>
      </w:r>
    </w:p>
    <w:p w:rsidR="00536BCE" w:rsidRPr="002F7BB8" w:rsidRDefault="00536BCE" w:rsidP="00536BCE">
      <w:pPr>
        <w:jc w:val="both"/>
        <w:textAlignment w:val="baseline"/>
        <w:rPr>
          <w:sz w:val="28"/>
          <w:szCs w:val="28"/>
        </w:rPr>
      </w:pPr>
      <w:r w:rsidRPr="002F7BB8">
        <w:rPr>
          <w:sz w:val="28"/>
          <w:szCs w:val="28"/>
        </w:rPr>
        <w:t>5.</w:t>
      </w:r>
      <w:r w:rsidRPr="002F7BB8">
        <w:rPr>
          <w:sz w:val="28"/>
          <w:szCs w:val="28"/>
        </w:rPr>
        <w:tab/>
        <w:t>Финансовая, кредитная и банковская системы РФ: понятие и соотношение.</w:t>
      </w:r>
    </w:p>
    <w:p w:rsidR="00536BCE" w:rsidRPr="002F7BB8" w:rsidRDefault="00536BCE" w:rsidP="00536BCE">
      <w:pPr>
        <w:jc w:val="both"/>
        <w:textAlignment w:val="baseline"/>
        <w:rPr>
          <w:sz w:val="28"/>
          <w:szCs w:val="28"/>
        </w:rPr>
      </w:pPr>
      <w:r w:rsidRPr="002F7BB8">
        <w:rPr>
          <w:sz w:val="28"/>
          <w:szCs w:val="28"/>
        </w:rPr>
        <w:t>6.</w:t>
      </w:r>
      <w:r w:rsidRPr="002F7BB8">
        <w:rPr>
          <w:sz w:val="28"/>
          <w:szCs w:val="28"/>
        </w:rPr>
        <w:tab/>
        <w:t>Особый статус Банка России  в банковской системе.</w:t>
      </w:r>
    </w:p>
    <w:p w:rsidR="00536BCE" w:rsidRPr="002F7BB8" w:rsidRDefault="00536BCE" w:rsidP="00536BCE">
      <w:pPr>
        <w:jc w:val="both"/>
        <w:textAlignment w:val="baseline"/>
        <w:rPr>
          <w:sz w:val="28"/>
          <w:szCs w:val="28"/>
        </w:rPr>
      </w:pPr>
      <w:r w:rsidRPr="002F7BB8">
        <w:rPr>
          <w:sz w:val="28"/>
          <w:szCs w:val="28"/>
        </w:rPr>
        <w:t>7.</w:t>
      </w:r>
      <w:r w:rsidRPr="002F7BB8">
        <w:rPr>
          <w:sz w:val="28"/>
          <w:szCs w:val="28"/>
        </w:rPr>
        <w:tab/>
        <w:t>Кредитные организации: понятие и виды.</w:t>
      </w:r>
    </w:p>
    <w:p w:rsidR="00536BCE" w:rsidRPr="002F7BB8" w:rsidRDefault="00536BCE" w:rsidP="00536BCE">
      <w:pPr>
        <w:jc w:val="both"/>
        <w:textAlignment w:val="baseline"/>
        <w:rPr>
          <w:sz w:val="28"/>
          <w:szCs w:val="28"/>
        </w:rPr>
      </w:pPr>
      <w:r w:rsidRPr="002F7BB8">
        <w:rPr>
          <w:sz w:val="28"/>
          <w:szCs w:val="28"/>
        </w:rPr>
        <w:t>8.</w:t>
      </w:r>
      <w:r w:rsidRPr="002F7BB8">
        <w:rPr>
          <w:sz w:val="28"/>
          <w:szCs w:val="28"/>
        </w:rPr>
        <w:tab/>
        <w:t xml:space="preserve">Отличие кредитной организации от </w:t>
      </w:r>
      <w:proofErr w:type="spellStart"/>
      <w:r w:rsidRPr="002F7BB8">
        <w:rPr>
          <w:sz w:val="28"/>
          <w:szCs w:val="28"/>
        </w:rPr>
        <w:t>некредитной</w:t>
      </w:r>
      <w:proofErr w:type="spellEnd"/>
      <w:r w:rsidRPr="002F7BB8">
        <w:rPr>
          <w:sz w:val="28"/>
          <w:szCs w:val="28"/>
        </w:rPr>
        <w:t xml:space="preserve"> финансовой организаци</w:t>
      </w:r>
      <w:proofErr w:type="gramStart"/>
      <w:r w:rsidRPr="002F7BB8">
        <w:rPr>
          <w:sz w:val="28"/>
          <w:szCs w:val="28"/>
        </w:rPr>
        <w:t>и(</w:t>
      </w:r>
      <w:proofErr w:type="gramEnd"/>
      <w:r w:rsidRPr="002F7BB8">
        <w:rPr>
          <w:sz w:val="28"/>
          <w:szCs w:val="28"/>
        </w:rPr>
        <w:t xml:space="preserve">на примере </w:t>
      </w:r>
      <w:proofErr w:type="spellStart"/>
      <w:r w:rsidRPr="002F7BB8">
        <w:rPr>
          <w:sz w:val="28"/>
          <w:szCs w:val="28"/>
        </w:rPr>
        <w:t>микрофинансовой</w:t>
      </w:r>
      <w:proofErr w:type="spellEnd"/>
      <w:r w:rsidRPr="002F7BB8">
        <w:rPr>
          <w:sz w:val="28"/>
          <w:szCs w:val="28"/>
        </w:rPr>
        <w:t xml:space="preserve"> организации).</w:t>
      </w:r>
    </w:p>
    <w:p w:rsidR="00536BCE" w:rsidRPr="002F7BB8" w:rsidRDefault="00536BCE" w:rsidP="00536BCE">
      <w:pPr>
        <w:jc w:val="both"/>
        <w:textAlignment w:val="baseline"/>
        <w:rPr>
          <w:sz w:val="28"/>
          <w:szCs w:val="28"/>
        </w:rPr>
      </w:pPr>
      <w:r w:rsidRPr="002F7BB8">
        <w:rPr>
          <w:sz w:val="28"/>
          <w:szCs w:val="28"/>
        </w:rPr>
        <w:t>9.</w:t>
      </w:r>
      <w:r w:rsidRPr="002F7BB8">
        <w:rPr>
          <w:sz w:val="28"/>
          <w:szCs w:val="28"/>
        </w:rPr>
        <w:tab/>
        <w:t>Понятие, основные направления и цели банковского регулирования.</w:t>
      </w:r>
    </w:p>
    <w:p w:rsidR="00536BCE" w:rsidRPr="002F7BB8" w:rsidRDefault="00536BCE" w:rsidP="00536BCE">
      <w:pPr>
        <w:jc w:val="both"/>
        <w:textAlignment w:val="baseline"/>
        <w:rPr>
          <w:sz w:val="28"/>
          <w:szCs w:val="28"/>
        </w:rPr>
      </w:pPr>
      <w:r w:rsidRPr="002F7BB8">
        <w:rPr>
          <w:sz w:val="28"/>
          <w:szCs w:val="28"/>
        </w:rPr>
        <w:t>10.</w:t>
      </w:r>
      <w:r w:rsidRPr="002F7BB8">
        <w:rPr>
          <w:sz w:val="28"/>
          <w:szCs w:val="28"/>
        </w:rPr>
        <w:tab/>
        <w:t>Виды операций по привлечению и размещению денежных сре</w:t>
      </w:r>
      <w:proofErr w:type="gramStart"/>
      <w:r w:rsidRPr="002F7BB8">
        <w:rPr>
          <w:sz w:val="28"/>
          <w:szCs w:val="28"/>
        </w:rPr>
        <w:t>дств кр</w:t>
      </w:r>
      <w:proofErr w:type="gramEnd"/>
      <w:r w:rsidRPr="002F7BB8">
        <w:rPr>
          <w:sz w:val="28"/>
          <w:szCs w:val="28"/>
        </w:rPr>
        <w:t>едитными организациями.</w:t>
      </w:r>
    </w:p>
    <w:p w:rsidR="00536BCE" w:rsidRPr="002F7BB8" w:rsidRDefault="00536BCE" w:rsidP="00536BCE">
      <w:pPr>
        <w:jc w:val="both"/>
        <w:textAlignment w:val="baseline"/>
        <w:rPr>
          <w:sz w:val="28"/>
          <w:szCs w:val="28"/>
        </w:rPr>
      </w:pPr>
      <w:r w:rsidRPr="002F7BB8">
        <w:rPr>
          <w:sz w:val="28"/>
          <w:szCs w:val="28"/>
        </w:rPr>
        <w:t>11.</w:t>
      </w:r>
      <w:r w:rsidRPr="002F7BB8">
        <w:rPr>
          <w:sz w:val="28"/>
          <w:szCs w:val="28"/>
        </w:rPr>
        <w:tab/>
        <w:t>Правовой режим банковского вклада.</w:t>
      </w:r>
    </w:p>
    <w:p w:rsidR="00536BCE" w:rsidRPr="002F7BB8" w:rsidRDefault="00536BCE" w:rsidP="00536BCE">
      <w:pPr>
        <w:jc w:val="both"/>
        <w:textAlignment w:val="baseline"/>
        <w:rPr>
          <w:sz w:val="28"/>
          <w:szCs w:val="28"/>
        </w:rPr>
      </w:pPr>
      <w:r w:rsidRPr="002F7BB8">
        <w:rPr>
          <w:sz w:val="28"/>
          <w:szCs w:val="28"/>
        </w:rPr>
        <w:t>12.</w:t>
      </w:r>
      <w:r w:rsidRPr="002F7BB8">
        <w:rPr>
          <w:sz w:val="28"/>
          <w:szCs w:val="28"/>
        </w:rPr>
        <w:tab/>
        <w:t>Правовой режим банковского кредитования.</w:t>
      </w:r>
    </w:p>
    <w:p w:rsidR="00536BCE" w:rsidRPr="002F7BB8" w:rsidRDefault="00536BCE" w:rsidP="00536BCE">
      <w:pPr>
        <w:jc w:val="both"/>
        <w:textAlignment w:val="baseline"/>
        <w:rPr>
          <w:sz w:val="28"/>
          <w:szCs w:val="28"/>
        </w:rPr>
      </w:pPr>
      <w:r w:rsidRPr="002F7BB8">
        <w:rPr>
          <w:sz w:val="28"/>
          <w:szCs w:val="28"/>
        </w:rPr>
        <w:t>13.</w:t>
      </w:r>
      <w:r w:rsidRPr="002F7BB8">
        <w:rPr>
          <w:sz w:val="28"/>
          <w:szCs w:val="28"/>
        </w:rPr>
        <w:tab/>
        <w:t>Правовая регламентация деятельности кредитных организаций в сфере безналичных расчетов.</w:t>
      </w:r>
    </w:p>
    <w:p w:rsidR="00536BCE" w:rsidRPr="002F7BB8" w:rsidRDefault="00536BCE" w:rsidP="00536BCE">
      <w:pPr>
        <w:jc w:val="both"/>
        <w:textAlignment w:val="baseline"/>
        <w:rPr>
          <w:sz w:val="28"/>
          <w:szCs w:val="28"/>
        </w:rPr>
      </w:pPr>
      <w:r w:rsidRPr="002F7BB8">
        <w:rPr>
          <w:sz w:val="28"/>
          <w:szCs w:val="28"/>
        </w:rPr>
        <w:t>14.</w:t>
      </w:r>
      <w:r w:rsidRPr="002F7BB8">
        <w:rPr>
          <w:sz w:val="28"/>
          <w:szCs w:val="28"/>
        </w:rPr>
        <w:tab/>
        <w:t>Виды мошенничеств на кредитном рынке.</w:t>
      </w:r>
    </w:p>
    <w:p w:rsidR="00536BCE" w:rsidRPr="002F7BB8" w:rsidRDefault="00536BCE" w:rsidP="00536BCE">
      <w:pPr>
        <w:jc w:val="both"/>
        <w:textAlignment w:val="baseline"/>
        <w:rPr>
          <w:sz w:val="28"/>
          <w:szCs w:val="28"/>
        </w:rPr>
      </w:pPr>
      <w:r w:rsidRPr="002F7BB8">
        <w:rPr>
          <w:sz w:val="28"/>
          <w:szCs w:val="28"/>
        </w:rPr>
        <w:t>15.</w:t>
      </w:r>
      <w:r w:rsidRPr="002F7BB8">
        <w:rPr>
          <w:sz w:val="28"/>
          <w:szCs w:val="28"/>
        </w:rPr>
        <w:tab/>
        <w:t>Страховое законодательство: понятие и система.</w:t>
      </w:r>
    </w:p>
    <w:p w:rsidR="00536BCE" w:rsidRPr="002F7BB8" w:rsidRDefault="00536BCE" w:rsidP="00536BCE">
      <w:pPr>
        <w:jc w:val="both"/>
        <w:textAlignment w:val="baseline"/>
        <w:rPr>
          <w:sz w:val="28"/>
          <w:szCs w:val="28"/>
        </w:rPr>
      </w:pPr>
      <w:r w:rsidRPr="002F7BB8">
        <w:rPr>
          <w:sz w:val="28"/>
          <w:szCs w:val="28"/>
        </w:rPr>
        <w:t>16.</w:t>
      </w:r>
      <w:r w:rsidRPr="002F7BB8">
        <w:rPr>
          <w:sz w:val="28"/>
          <w:szCs w:val="28"/>
        </w:rPr>
        <w:tab/>
        <w:t>Общая характеристика субъектов страхового дела.</w:t>
      </w:r>
    </w:p>
    <w:p w:rsidR="00536BCE" w:rsidRPr="002F7BB8" w:rsidRDefault="00536BCE" w:rsidP="00536BCE">
      <w:pPr>
        <w:jc w:val="both"/>
        <w:textAlignment w:val="baseline"/>
        <w:rPr>
          <w:sz w:val="28"/>
          <w:szCs w:val="28"/>
        </w:rPr>
      </w:pPr>
      <w:r w:rsidRPr="002F7BB8">
        <w:rPr>
          <w:sz w:val="28"/>
          <w:szCs w:val="28"/>
        </w:rPr>
        <w:t>17.</w:t>
      </w:r>
      <w:r w:rsidRPr="002F7BB8">
        <w:rPr>
          <w:sz w:val="28"/>
          <w:szCs w:val="28"/>
        </w:rPr>
        <w:tab/>
        <w:t>Страхователи и застрахованные лица: права и обязанности.</w:t>
      </w:r>
    </w:p>
    <w:p w:rsidR="00536BCE" w:rsidRPr="002F7BB8" w:rsidRDefault="00536BCE" w:rsidP="00536BCE">
      <w:pPr>
        <w:jc w:val="both"/>
        <w:textAlignment w:val="baseline"/>
        <w:rPr>
          <w:sz w:val="28"/>
          <w:szCs w:val="28"/>
        </w:rPr>
      </w:pPr>
      <w:r w:rsidRPr="002F7BB8">
        <w:rPr>
          <w:sz w:val="28"/>
          <w:szCs w:val="28"/>
        </w:rPr>
        <w:t>18.</w:t>
      </w:r>
      <w:r w:rsidRPr="002F7BB8">
        <w:rPr>
          <w:sz w:val="28"/>
          <w:szCs w:val="28"/>
        </w:rPr>
        <w:tab/>
        <w:t>Обязательные виды страхования: общая характеристика.</w:t>
      </w:r>
    </w:p>
    <w:p w:rsidR="00536BCE" w:rsidRPr="002F7BB8" w:rsidRDefault="00536BCE" w:rsidP="00536BCE">
      <w:pPr>
        <w:jc w:val="both"/>
        <w:textAlignment w:val="baseline"/>
        <w:rPr>
          <w:sz w:val="28"/>
          <w:szCs w:val="28"/>
        </w:rPr>
      </w:pPr>
      <w:r w:rsidRPr="002F7BB8">
        <w:rPr>
          <w:sz w:val="28"/>
          <w:szCs w:val="28"/>
        </w:rPr>
        <w:t>19.</w:t>
      </w:r>
      <w:r w:rsidRPr="002F7BB8">
        <w:rPr>
          <w:sz w:val="28"/>
          <w:szCs w:val="28"/>
        </w:rPr>
        <w:tab/>
        <w:t>Добровольные виды страхования: общая характеристика, отличие от обязательных видов страхования.</w:t>
      </w:r>
    </w:p>
    <w:p w:rsidR="00536BCE" w:rsidRPr="002F7BB8" w:rsidRDefault="00536BCE" w:rsidP="00536BCE">
      <w:pPr>
        <w:jc w:val="both"/>
        <w:textAlignment w:val="baseline"/>
        <w:rPr>
          <w:sz w:val="28"/>
          <w:szCs w:val="28"/>
        </w:rPr>
      </w:pPr>
      <w:r w:rsidRPr="002F7BB8">
        <w:rPr>
          <w:sz w:val="28"/>
          <w:szCs w:val="28"/>
        </w:rPr>
        <w:t>20.</w:t>
      </w:r>
      <w:r w:rsidRPr="002F7BB8">
        <w:rPr>
          <w:sz w:val="28"/>
          <w:szCs w:val="28"/>
        </w:rPr>
        <w:tab/>
        <w:t>Понятие и виды инвестиций и инвестиционной деятельности.</w:t>
      </w:r>
    </w:p>
    <w:p w:rsidR="00536BCE" w:rsidRPr="002F7BB8" w:rsidRDefault="00536BCE" w:rsidP="00536BCE">
      <w:pPr>
        <w:jc w:val="both"/>
        <w:textAlignment w:val="baseline"/>
        <w:rPr>
          <w:sz w:val="28"/>
          <w:szCs w:val="28"/>
        </w:rPr>
      </w:pPr>
      <w:r w:rsidRPr="002F7BB8">
        <w:rPr>
          <w:sz w:val="28"/>
          <w:szCs w:val="28"/>
        </w:rPr>
        <w:t>21.</w:t>
      </w:r>
      <w:r w:rsidRPr="002F7BB8">
        <w:rPr>
          <w:sz w:val="28"/>
          <w:szCs w:val="28"/>
        </w:rPr>
        <w:tab/>
        <w:t>Виды правоотношений, возникающих в инвестиционной деятельности.</w:t>
      </w:r>
    </w:p>
    <w:p w:rsidR="00536BCE" w:rsidRPr="002F7BB8" w:rsidRDefault="00536BCE" w:rsidP="00536BCE">
      <w:pPr>
        <w:jc w:val="both"/>
        <w:textAlignment w:val="baseline"/>
        <w:rPr>
          <w:sz w:val="28"/>
          <w:szCs w:val="28"/>
        </w:rPr>
      </w:pPr>
      <w:r w:rsidRPr="002F7BB8">
        <w:rPr>
          <w:sz w:val="28"/>
          <w:szCs w:val="28"/>
        </w:rPr>
        <w:t>22.</w:t>
      </w:r>
      <w:r w:rsidRPr="002F7BB8">
        <w:rPr>
          <w:sz w:val="28"/>
          <w:szCs w:val="28"/>
        </w:rPr>
        <w:tab/>
        <w:t>Участники инвестиционных правоотношений: понятие и классификация.</w:t>
      </w:r>
    </w:p>
    <w:p w:rsidR="00536BCE" w:rsidRPr="002F7BB8" w:rsidRDefault="00536BCE" w:rsidP="00536BCE">
      <w:pPr>
        <w:jc w:val="both"/>
        <w:textAlignment w:val="baseline"/>
        <w:rPr>
          <w:sz w:val="28"/>
          <w:szCs w:val="28"/>
        </w:rPr>
      </w:pPr>
      <w:r w:rsidRPr="002F7BB8">
        <w:rPr>
          <w:sz w:val="28"/>
          <w:szCs w:val="28"/>
        </w:rPr>
        <w:t>23.</w:t>
      </w:r>
      <w:r w:rsidRPr="002F7BB8">
        <w:rPr>
          <w:sz w:val="28"/>
          <w:szCs w:val="28"/>
        </w:rPr>
        <w:tab/>
        <w:t>Государство и муниципальные образования как особые субъекты инвестиционных правоотношений.</w:t>
      </w:r>
    </w:p>
    <w:p w:rsidR="00536BCE" w:rsidRPr="002F7BB8" w:rsidRDefault="00536BCE" w:rsidP="00536BCE">
      <w:pPr>
        <w:jc w:val="both"/>
        <w:textAlignment w:val="baseline"/>
        <w:rPr>
          <w:sz w:val="28"/>
          <w:szCs w:val="28"/>
        </w:rPr>
      </w:pPr>
      <w:r w:rsidRPr="002F7BB8">
        <w:rPr>
          <w:sz w:val="28"/>
          <w:szCs w:val="28"/>
        </w:rPr>
        <w:t>24.</w:t>
      </w:r>
      <w:r w:rsidRPr="002F7BB8">
        <w:rPr>
          <w:sz w:val="28"/>
          <w:szCs w:val="28"/>
        </w:rPr>
        <w:tab/>
        <w:t>Виды нарушений законодательства в сфере инвестиционной деятельности.</w:t>
      </w:r>
    </w:p>
    <w:p w:rsidR="00536BCE" w:rsidRPr="002F7BB8" w:rsidRDefault="00536BCE" w:rsidP="00536BCE">
      <w:pPr>
        <w:jc w:val="both"/>
        <w:textAlignment w:val="baseline"/>
        <w:rPr>
          <w:sz w:val="28"/>
          <w:szCs w:val="28"/>
        </w:rPr>
      </w:pPr>
      <w:r w:rsidRPr="002F7BB8">
        <w:rPr>
          <w:sz w:val="28"/>
          <w:szCs w:val="28"/>
        </w:rPr>
        <w:t>25.</w:t>
      </w:r>
      <w:r w:rsidRPr="002F7BB8">
        <w:rPr>
          <w:sz w:val="28"/>
          <w:szCs w:val="28"/>
        </w:rPr>
        <w:tab/>
        <w:t>Способы защиты прав участников инвестиционных правоотношений: общая характеристика.</w:t>
      </w:r>
    </w:p>
    <w:p w:rsidR="00536BCE" w:rsidRPr="002F7BB8" w:rsidRDefault="00536BCE" w:rsidP="00536BCE">
      <w:pPr>
        <w:jc w:val="both"/>
        <w:textAlignment w:val="baseline"/>
        <w:rPr>
          <w:sz w:val="28"/>
          <w:szCs w:val="28"/>
        </w:rPr>
      </w:pPr>
      <w:r w:rsidRPr="002F7BB8">
        <w:rPr>
          <w:sz w:val="28"/>
          <w:szCs w:val="28"/>
        </w:rPr>
        <w:t>26.</w:t>
      </w:r>
      <w:r w:rsidRPr="002F7BB8">
        <w:rPr>
          <w:sz w:val="28"/>
          <w:szCs w:val="28"/>
        </w:rPr>
        <w:tab/>
        <w:t xml:space="preserve">Негосударственный пенсионный фонд как </w:t>
      </w:r>
      <w:proofErr w:type="spellStart"/>
      <w:r w:rsidRPr="002F7BB8">
        <w:rPr>
          <w:sz w:val="28"/>
          <w:szCs w:val="28"/>
        </w:rPr>
        <w:t>некредитная</w:t>
      </w:r>
      <w:proofErr w:type="spellEnd"/>
      <w:r w:rsidRPr="002F7BB8">
        <w:rPr>
          <w:sz w:val="28"/>
          <w:szCs w:val="28"/>
        </w:rPr>
        <w:t xml:space="preserve"> финансовая организация.</w:t>
      </w:r>
    </w:p>
    <w:p w:rsidR="00536BCE" w:rsidRPr="002F7BB8" w:rsidRDefault="00536BCE" w:rsidP="00536BCE">
      <w:pPr>
        <w:jc w:val="both"/>
        <w:textAlignment w:val="baseline"/>
        <w:rPr>
          <w:sz w:val="28"/>
          <w:szCs w:val="28"/>
        </w:rPr>
      </w:pPr>
      <w:r w:rsidRPr="002F7BB8">
        <w:rPr>
          <w:sz w:val="28"/>
          <w:szCs w:val="28"/>
        </w:rPr>
        <w:lastRenderedPageBreak/>
        <w:t>27.</w:t>
      </w:r>
      <w:r w:rsidRPr="002F7BB8">
        <w:rPr>
          <w:sz w:val="28"/>
          <w:szCs w:val="28"/>
        </w:rPr>
        <w:tab/>
        <w:t>Субъекты и участники отношений по негосударственному пенсионному обеспечению и обязательному пенсионному страхованию.</w:t>
      </w:r>
    </w:p>
    <w:p w:rsidR="00536BCE" w:rsidRPr="002F7BB8" w:rsidRDefault="00536BCE" w:rsidP="00536BCE">
      <w:pPr>
        <w:jc w:val="both"/>
        <w:textAlignment w:val="baseline"/>
        <w:rPr>
          <w:sz w:val="28"/>
          <w:szCs w:val="28"/>
        </w:rPr>
      </w:pPr>
      <w:r w:rsidRPr="002F7BB8">
        <w:rPr>
          <w:sz w:val="28"/>
          <w:szCs w:val="28"/>
        </w:rPr>
        <w:t>28.</w:t>
      </w:r>
      <w:r w:rsidRPr="002F7BB8">
        <w:rPr>
          <w:sz w:val="28"/>
          <w:szCs w:val="28"/>
        </w:rPr>
        <w:tab/>
        <w:t>Создание, государственная регистрация и лицензирование деятельности негосударственного пенсионного фонда.</w:t>
      </w:r>
    </w:p>
    <w:p w:rsidR="00536BCE" w:rsidRPr="002F7BB8" w:rsidRDefault="00536BCE" w:rsidP="00536BCE">
      <w:pPr>
        <w:jc w:val="both"/>
        <w:textAlignment w:val="baseline"/>
        <w:rPr>
          <w:sz w:val="28"/>
          <w:szCs w:val="28"/>
        </w:rPr>
      </w:pPr>
      <w:r w:rsidRPr="002F7BB8">
        <w:rPr>
          <w:sz w:val="28"/>
          <w:szCs w:val="28"/>
        </w:rPr>
        <w:t>29.</w:t>
      </w:r>
      <w:r w:rsidRPr="002F7BB8">
        <w:rPr>
          <w:sz w:val="28"/>
          <w:szCs w:val="28"/>
        </w:rPr>
        <w:tab/>
        <w:t>Права и обязанности негосударственного пенсионного фонда.</w:t>
      </w:r>
    </w:p>
    <w:p w:rsidR="00536BCE" w:rsidRPr="002F7BB8" w:rsidRDefault="00536BCE" w:rsidP="00536BCE">
      <w:pPr>
        <w:jc w:val="both"/>
        <w:textAlignment w:val="baseline"/>
        <w:rPr>
          <w:sz w:val="28"/>
          <w:szCs w:val="28"/>
        </w:rPr>
      </w:pPr>
      <w:r w:rsidRPr="002F7BB8">
        <w:rPr>
          <w:sz w:val="28"/>
          <w:szCs w:val="28"/>
        </w:rPr>
        <w:t>30.</w:t>
      </w:r>
      <w:r w:rsidRPr="002F7BB8">
        <w:rPr>
          <w:sz w:val="28"/>
          <w:szCs w:val="28"/>
        </w:rPr>
        <w:tab/>
        <w:t>Негосударственные пенсионные фонды как участники обязательного пенсионного страхования.</w:t>
      </w:r>
    </w:p>
    <w:p w:rsidR="00536BCE" w:rsidRPr="002F7BB8" w:rsidRDefault="00536BCE" w:rsidP="00536BCE">
      <w:pPr>
        <w:jc w:val="both"/>
        <w:textAlignment w:val="baseline"/>
        <w:rPr>
          <w:sz w:val="28"/>
          <w:szCs w:val="28"/>
        </w:rPr>
      </w:pPr>
      <w:r w:rsidRPr="002F7BB8">
        <w:rPr>
          <w:sz w:val="28"/>
          <w:szCs w:val="28"/>
        </w:rPr>
        <w:t>31.</w:t>
      </w:r>
      <w:r w:rsidRPr="002F7BB8">
        <w:rPr>
          <w:sz w:val="28"/>
          <w:szCs w:val="28"/>
        </w:rPr>
        <w:tab/>
        <w:t>Понятие финансовых услуг и правовое регулирование их предоставления.</w:t>
      </w:r>
    </w:p>
    <w:p w:rsidR="00536BCE" w:rsidRPr="002F7BB8" w:rsidRDefault="00536BCE" w:rsidP="00536BCE">
      <w:pPr>
        <w:jc w:val="both"/>
        <w:textAlignment w:val="baseline"/>
        <w:rPr>
          <w:sz w:val="28"/>
          <w:szCs w:val="28"/>
        </w:rPr>
      </w:pPr>
      <w:r w:rsidRPr="002F7BB8">
        <w:rPr>
          <w:sz w:val="28"/>
          <w:szCs w:val="28"/>
        </w:rPr>
        <w:t>32.</w:t>
      </w:r>
      <w:r w:rsidRPr="002F7BB8">
        <w:rPr>
          <w:sz w:val="28"/>
          <w:szCs w:val="28"/>
        </w:rPr>
        <w:tab/>
        <w:t>Участники правоотношений по предоставлению финансовых услуг.</w:t>
      </w:r>
    </w:p>
    <w:p w:rsidR="00536BCE" w:rsidRPr="002F7BB8" w:rsidRDefault="00536BCE" w:rsidP="00536BCE">
      <w:pPr>
        <w:jc w:val="both"/>
        <w:textAlignment w:val="baseline"/>
        <w:rPr>
          <w:sz w:val="28"/>
          <w:szCs w:val="28"/>
        </w:rPr>
      </w:pPr>
      <w:r w:rsidRPr="002F7BB8">
        <w:rPr>
          <w:sz w:val="28"/>
          <w:szCs w:val="28"/>
        </w:rPr>
        <w:t>33.</w:t>
      </w:r>
      <w:r w:rsidRPr="002F7BB8">
        <w:rPr>
          <w:sz w:val="28"/>
          <w:szCs w:val="28"/>
        </w:rPr>
        <w:tab/>
        <w:t>Общие положения о порядке и способах защиты прав потребителей финансовых услуг.</w:t>
      </w:r>
    </w:p>
    <w:p w:rsidR="00536BCE" w:rsidRPr="002F7BB8" w:rsidRDefault="00536BCE" w:rsidP="00536BCE">
      <w:pPr>
        <w:jc w:val="both"/>
        <w:textAlignment w:val="baseline"/>
        <w:rPr>
          <w:sz w:val="28"/>
          <w:szCs w:val="28"/>
        </w:rPr>
      </w:pPr>
      <w:r w:rsidRPr="002F7BB8">
        <w:rPr>
          <w:sz w:val="28"/>
          <w:szCs w:val="28"/>
        </w:rPr>
        <w:t>34.</w:t>
      </w:r>
      <w:r w:rsidRPr="002F7BB8">
        <w:rPr>
          <w:sz w:val="28"/>
          <w:szCs w:val="28"/>
        </w:rPr>
        <w:tab/>
        <w:t>Защита прав субъектов финансовых услуг посредством обращения в Банк России и органы государственной власти.</w:t>
      </w:r>
    </w:p>
    <w:p w:rsidR="00536BCE" w:rsidRPr="002F7BB8" w:rsidRDefault="00536BCE" w:rsidP="00536BCE">
      <w:pPr>
        <w:jc w:val="both"/>
        <w:textAlignment w:val="baseline"/>
        <w:rPr>
          <w:sz w:val="28"/>
          <w:szCs w:val="28"/>
        </w:rPr>
      </w:pPr>
      <w:r w:rsidRPr="002F7BB8">
        <w:rPr>
          <w:sz w:val="28"/>
          <w:szCs w:val="28"/>
        </w:rPr>
        <w:t>35.</w:t>
      </w:r>
      <w:r w:rsidRPr="002F7BB8">
        <w:rPr>
          <w:sz w:val="28"/>
          <w:szCs w:val="28"/>
        </w:rPr>
        <w:tab/>
        <w:t>Претензионный порядок защиты прав потребителей финансовых услуг.</w:t>
      </w:r>
    </w:p>
    <w:p w:rsidR="00536BCE" w:rsidRPr="002F7BB8" w:rsidRDefault="00536BCE" w:rsidP="00536BCE">
      <w:pPr>
        <w:jc w:val="both"/>
        <w:textAlignment w:val="baseline"/>
        <w:rPr>
          <w:sz w:val="28"/>
          <w:szCs w:val="28"/>
        </w:rPr>
      </w:pPr>
      <w:r w:rsidRPr="002F7BB8">
        <w:rPr>
          <w:sz w:val="28"/>
          <w:szCs w:val="28"/>
        </w:rPr>
        <w:t>36.</w:t>
      </w:r>
      <w:r w:rsidRPr="002F7BB8">
        <w:rPr>
          <w:sz w:val="28"/>
          <w:szCs w:val="28"/>
        </w:rPr>
        <w:tab/>
        <w:t>Защита прав потребителей финансовых услуг посредством обращения к финансовому уполномоченному.</w:t>
      </w:r>
    </w:p>
    <w:p w:rsidR="00536BCE" w:rsidRPr="002F7BB8" w:rsidRDefault="00536BCE" w:rsidP="00536BCE">
      <w:pPr>
        <w:jc w:val="both"/>
        <w:textAlignment w:val="baseline"/>
        <w:rPr>
          <w:sz w:val="28"/>
          <w:szCs w:val="28"/>
        </w:rPr>
      </w:pPr>
      <w:r w:rsidRPr="002F7BB8">
        <w:rPr>
          <w:sz w:val="28"/>
          <w:szCs w:val="28"/>
        </w:rPr>
        <w:t>37.</w:t>
      </w:r>
      <w:r w:rsidRPr="002F7BB8">
        <w:rPr>
          <w:sz w:val="28"/>
          <w:szCs w:val="28"/>
        </w:rPr>
        <w:tab/>
        <w:t>Споры, подлежащие рассмотрению финансовым уполномоченным.</w:t>
      </w:r>
    </w:p>
    <w:p w:rsidR="00536BCE" w:rsidRDefault="00536BCE" w:rsidP="00536BCE">
      <w:pPr>
        <w:jc w:val="both"/>
        <w:textAlignment w:val="baseline"/>
        <w:rPr>
          <w:sz w:val="28"/>
          <w:szCs w:val="28"/>
        </w:rPr>
      </w:pPr>
      <w:r w:rsidRPr="002F7BB8">
        <w:rPr>
          <w:sz w:val="28"/>
          <w:szCs w:val="28"/>
        </w:rPr>
        <w:t>38.</w:t>
      </w:r>
      <w:r w:rsidRPr="002F7BB8">
        <w:rPr>
          <w:sz w:val="28"/>
          <w:szCs w:val="28"/>
        </w:rPr>
        <w:tab/>
        <w:t>Судебный порядок защиты прав потребителей финансовых услуг.</w:t>
      </w:r>
    </w:p>
    <w:p w:rsidR="009D63DD" w:rsidRDefault="009D63DD"/>
    <w:sectPr w:rsidR="009D63DD" w:rsidSect="009D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6BCE"/>
    <w:rsid w:val="00194AFC"/>
    <w:rsid w:val="00536BCE"/>
    <w:rsid w:val="00876C39"/>
    <w:rsid w:val="009D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4AFC"/>
    <w:rPr>
      <w:b/>
      <w:bCs/>
    </w:rPr>
  </w:style>
  <w:style w:type="character" w:styleId="a4">
    <w:name w:val="Emphasis"/>
    <w:basedOn w:val="a0"/>
    <w:uiPriority w:val="20"/>
    <w:qFormat/>
    <w:rsid w:val="00194AFC"/>
    <w:rPr>
      <w:i/>
      <w:iCs/>
    </w:rPr>
  </w:style>
  <w:style w:type="paragraph" w:styleId="a5">
    <w:name w:val="List Paragraph"/>
    <w:basedOn w:val="a"/>
    <w:uiPriority w:val="34"/>
    <w:qFormat/>
    <w:rsid w:val="00194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someUser</dc:creator>
  <cp:keywords/>
  <dc:description/>
  <cp:lastModifiedBy>someUser</cp:lastModifiedBy>
  <cp:revision>2</cp:revision>
  <dcterms:created xsi:type="dcterms:W3CDTF">2022-10-09T18:02:00Z</dcterms:created>
  <dcterms:modified xsi:type="dcterms:W3CDTF">2022-10-09T18:05:00Z</dcterms:modified>
</cp:coreProperties>
</file>