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5D73" w14:textId="26AE6EED" w:rsidR="00F7744F" w:rsidRDefault="00F7744F" w:rsidP="00F7744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</w:t>
      </w:r>
      <w:r>
        <w:rPr>
          <w:b/>
          <w:sz w:val="28"/>
          <w:szCs w:val="28"/>
        </w:rPr>
        <w:t>по дисциплине «Обязательства в римской юриспруденции и современном европейском праве»</w:t>
      </w:r>
    </w:p>
    <w:p w14:paraId="3089CBA9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Римское </w:t>
      </w:r>
      <w:proofErr w:type="gramStart"/>
      <w:r>
        <w:rPr>
          <w:szCs w:val="28"/>
        </w:rPr>
        <w:t>право</w:t>
      </w:r>
      <w:proofErr w:type="gramEnd"/>
      <w:r>
        <w:rPr>
          <w:szCs w:val="28"/>
        </w:rPr>
        <w:t xml:space="preserve"> как модельная система права.</w:t>
      </w:r>
    </w:p>
    <w:p w14:paraId="3156E5CA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Современное состояние частного права в Европе.</w:t>
      </w:r>
    </w:p>
    <w:p w14:paraId="6DBA5697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Юридическая сущность обязательства.</w:t>
      </w:r>
    </w:p>
    <w:p w14:paraId="2098C163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Долг и ответственность в структуре обязательства.</w:t>
      </w:r>
    </w:p>
    <w:p w14:paraId="1F3FC769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Значение </w:t>
      </w:r>
      <w:r>
        <w:rPr>
          <w:i/>
          <w:color w:val="000000"/>
          <w:szCs w:val="28"/>
          <w:lang w:val="en-US"/>
        </w:rPr>
        <w:t>causa</w:t>
      </w:r>
      <w:r>
        <w:rPr>
          <w:color w:val="000000"/>
          <w:szCs w:val="28"/>
        </w:rPr>
        <w:t xml:space="preserve"> в конструкции договора.</w:t>
      </w:r>
    </w:p>
    <w:p w14:paraId="6CD1D5D1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  <w:lang w:val="en-US"/>
        </w:rPr>
      </w:pPr>
      <w:r>
        <w:rPr>
          <w:szCs w:val="28"/>
        </w:rPr>
        <w:t>Правило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pacta sunt servanda</w:t>
      </w:r>
      <w:r>
        <w:rPr>
          <w:szCs w:val="28"/>
          <w:lang w:val="en-US"/>
        </w:rPr>
        <w:t>.</w:t>
      </w:r>
    </w:p>
    <w:p w14:paraId="4904A87D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  <w:lang w:val="en-US"/>
        </w:rPr>
      </w:pPr>
      <w:r>
        <w:rPr>
          <w:i/>
          <w:color w:val="000000"/>
          <w:szCs w:val="28"/>
          <w:lang w:val="en-US"/>
        </w:rPr>
        <w:t>Consensus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как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элемент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договора</w:t>
      </w:r>
      <w:r>
        <w:rPr>
          <w:color w:val="000000"/>
          <w:szCs w:val="28"/>
          <w:lang w:val="en-US"/>
        </w:rPr>
        <w:t>.</w:t>
      </w:r>
    </w:p>
    <w:p w14:paraId="52C09D19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</w:rPr>
        <w:t>Правило</w:t>
      </w:r>
      <w:r>
        <w:rPr>
          <w:color w:val="000000"/>
          <w:szCs w:val="28"/>
          <w:lang w:val="en-US"/>
        </w:rPr>
        <w:t xml:space="preserve"> </w:t>
      </w:r>
      <w:r>
        <w:rPr>
          <w:i/>
          <w:color w:val="000000"/>
          <w:szCs w:val="28"/>
          <w:lang w:val="en-US"/>
        </w:rPr>
        <w:t>periculum est emptoris</w:t>
      </w:r>
      <w:r>
        <w:rPr>
          <w:color w:val="000000"/>
          <w:szCs w:val="28"/>
          <w:lang w:val="en-US"/>
        </w:rPr>
        <w:t>.</w:t>
      </w:r>
    </w:p>
    <w:p w14:paraId="4257B22E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Обязательства продавца.</w:t>
      </w:r>
    </w:p>
    <w:p w14:paraId="395B7058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szCs w:val="28"/>
        </w:rPr>
        <w:t>Ответственность за скрытые дефекты, за эвикцию.</w:t>
      </w:r>
    </w:p>
    <w:p w14:paraId="03F1AD73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Отлагательные и отменительные условия.</w:t>
      </w:r>
    </w:p>
    <w:p w14:paraId="6997C135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  <w:lang w:val="en-US"/>
        </w:rPr>
      </w:pPr>
      <w:r>
        <w:rPr>
          <w:color w:val="000000"/>
          <w:szCs w:val="28"/>
        </w:rPr>
        <w:t>Специфика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дополнительных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условий</w:t>
      </w:r>
      <w:r>
        <w:rPr>
          <w:color w:val="000000"/>
          <w:szCs w:val="28"/>
          <w:lang w:val="en-US"/>
        </w:rPr>
        <w:t xml:space="preserve"> (</w:t>
      </w:r>
      <w:r>
        <w:rPr>
          <w:i/>
          <w:color w:val="000000"/>
          <w:szCs w:val="28"/>
          <w:lang w:val="en-US"/>
        </w:rPr>
        <w:t>in diem addiction, l</w:t>
      </w:r>
      <w:r>
        <w:rPr>
          <w:i/>
          <w:szCs w:val="28"/>
          <w:lang w:val="en-US"/>
        </w:rPr>
        <w:t>ex commissoria, pactum displicentiae</w:t>
      </w:r>
      <w:r>
        <w:rPr>
          <w:szCs w:val="28"/>
          <w:lang w:val="en-US"/>
        </w:rPr>
        <w:t>).</w:t>
      </w:r>
    </w:p>
    <w:p w14:paraId="7DDC0370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Неосновательное обогащение.</w:t>
      </w:r>
    </w:p>
    <w:p w14:paraId="7C7CE32F" w14:textId="77777777" w:rsidR="00F7744F" w:rsidRDefault="00F7744F" w:rsidP="00F7744F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Деликтная ответственность.</w:t>
      </w:r>
    </w:p>
    <w:p w14:paraId="7BC76C51" w14:textId="77777777" w:rsidR="00F73258" w:rsidRDefault="00F73258"/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1D1E"/>
    <w:multiLevelType w:val="hybridMultilevel"/>
    <w:tmpl w:val="85D4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F"/>
    <w:rsid w:val="000811B0"/>
    <w:rsid w:val="00922BBF"/>
    <w:rsid w:val="00F73258"/>
    <w:rsid w:val="00F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750"/>
  <w15:chartTrackingRefBased/>
  <w15:docId w15:val="{9E6C4C7C-1DDF-4754-8E81-EEC7A27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4F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3</cp:revision>
  <dcterms:created xsi:type="dcterms:W3CDTF">2022-03-03T06:15:00Z</dcterms:created>
  <dcterms:modified xsi:type="dcterms:W3CDTF">2022-03-03T06:15:00Z</dcterms:modified>
</cp:coreProperties>
</file>