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EBD" w:rsidRDefault="00223017">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Всероссийская</w:t>
      </w:r>
      <w:r w:rsidR="00B8128E">
        <w:rPr>
          <w:rFonts w:ascii="Times New Roman" w:hAnsi="Times New Roman" w:cs="Times New Roman"/>
          <w:b/>
          <w:bCs/>
          <w:sz w:val="24"/>
          <w:szCs w:val="24"/>
        </w:rPr>
        <w:t xml:space="preserve"> научная конференция</w:t>
      </w:r>
    </w:p>
    <w:p w:rsidR="00886EBD" w:rsidRDefault="00B8128E">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223017" w:rsidRPr="00223017">
        <w:rPr>
          <w:rFonts w:ascii="Times New Roman" w:hAnsi="Times New Roman" w:cs="Times New Roman"/>
          <w:b/>
          <w:bCs/>
          <w:sz w:val="24"/>
          <w:szCs w:val="24"/>
        </w:rPr>
        <w:t>Актуальные проблемы системы</w:t>
      </w:r>
      <w:r w:rsidR="00223017">
        <w:rPr>
          <w:rFonts w:ascii="Times New Roman" w:hAnsi="Times New Roman" w:cs="Times New Roman"/>
          <w:b/>
          <w:bCs/>
          <w:sz w:val="24"/>
          <w:szCs w:val="24"/>
        </w:rPr>
        <w:t xml:space="preserve"> профилактики антиобщественного</w:t>
      </w:r>
      <w:r w:rsidR="00223017">
        <w:rPr>
          <w:rFonts w:ascii="Times New Roman" w:hAnsi="Times New Roman" w:cs="Times New Roman"/>
          <w:b/>
          <w:bCs/>
          <w:sz w:val="24"/>
          <w:szCs w:val="24"/>
        </w:rPr>
        <w:br/>
      </w:r>
      <w:r w:rsidR="00223017" w:rsidRPr="00223017">
        <w:rPr>
          <w:rFonts w:ascii="Times New Roman" w:hAnsi="Times New Roman" w:cs="Times New Roman"/>
          <w:b/>
          <w:bCs/>
          <w:sz w:val="24"/>
          <w:szCs w:val="24"/>
        </w:rPr>
        <w:t>и противоправного поведения несовершеннолетних и защиты их прав</w:t>
      </w:r>
      <w:r>
        <w:rPr>
          <w:rFonts w:ascii="Times New Roman" w:hAnsi="Times New Roman" w:cs="Times New Roman"/>
          <w:b/>
          <w:bCs/>
          <w:sz w:val="24"/>
          <w:szCs w:val="24"/>
        </w:rPr>
        <w:t>»</w:t>
      </w:r>
    </w:p>
    <w:p w:rsidR="00886EBD" w:rsidRDefault="00886EBD">
      <w:pPr>
        <w:shd w:val="clear" w:color="auto" w:fill="FFFFFF"/>
        <w:spacing w:after="0" w:line="240" w:lineRule="auto"/>
        <w:rPr>
          <w:rFonts w:ascii="Times New Roman" w:eastAsia="Times New Roman" w:hAnsi="Times New Roman" w:cs="Times New Roman"/>
          <w:color w:val="262626"/>
          <w:sz w:val="24"/>
          <w:szCs w:val="24"/>
        </w:rPr>
      </w:pPr>
    </w:p>
    <w:p w:rsidR="00886EBD" w:rsidRDefault="00B8128E" w:rsidP="009E4529">
      <w:pPr>
        <w:shd w:val="clear" w:color="auto" w:fill="FFFFFF"/>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Целью конференции является </w:t>
      </w:r>
      <w:r w:rsidR="00223017" w:rsidRPr="00223017">
        <w:rPr>
          <w:rFonts w:ascii="Times New Roman" w:eastAsia="Times New Roman" w:hAnsi="Times New Roman" w:cs="Times New Roman"/>
          <w:color w:val="262626"/>
          <w:sz w:val="24"/>
          <w:szCs w:val="24"/>
        </w:rPr>
        <w:t>исследование широкого круга правовых, организационных, социально-экономических и иных проблем системы профилактики антиобщественного и противоправного поведения несовершеннолетних и защиты их прав</w:t>
      </w:r>
      <w:r>
        <w:rPr>
          <w:rFonts w:ascii="Times New Roman" w:eastAsia="Times New Roman" w:hAnsi="Times New Roman" w:cs="Times New Roman"/>
          <w:color w:val="262626"/>
          <w:sz w:val="24"/>
          <w:szCs w:val="24"/>
        </w:rPr>
        <w:t>.</w:t>
      </w:r>
    </w:p>
    <w:p w:rsidR="00F5016F" w:rsidRPr="00223017" w:rsidRDefault="00F5016F" w:rsidP="009E4529">
      <w:pPr>
        <w:spacing w:line="240" w:lineRule="auto"/>
        <w:jc w:val="both"/>
        <w:rPr>
          <w:rFonts w:ascii="Times New Roman" w:hAnsi="Times New Roman" w:cs="Times New Roman"/>
          <w:color w:val="333333"/>
          <w:sz w:val="24"/>
          <w:szCs w:val="24"/>
        </w:rPr>
      </w:pPr>
      <w:r w:rsidRPr="00223017">
        <w:rPr>
          <w:rFonts w:ascii="Times New Roman" w:hAnsi="Times New Roman" w:cs="Times New Roman"/>
          <w:color w:val="333333"/>
          <w:sz w:val="24"/>
          <w:szCs w:val="24"/>
        </w:rPr>
        <w:t>Результатом проведения конференции организаторы видят выработку концептуальных предложений по совершенствованию деятельности комиссий по делам несовершеннолетних и защите их прав, а также иных субъектов системы профилактики.</w:t>
      </w:r>
    </w:p>
    <w:p w:rsidR="00223017" w:rsidRDefault="00223017" w:rsidP="009E4529">
      <w:pPr>
        <w:shd w:val="clear" w:color="auto" w:fill="FFFFFF"/>
        <w:spacing w:after="0" w:line="240" w:lineRule="auto"/>
        <w:jc w:val="both"/>
        <w:rPr>
          <w:rFonts w:ascii="Times New Roman" w:hAnsi="Times New Roman"/>
          <w:sz w:val="24"/>
          <w:szCs w:val="24"/>
        </w:rPr>
      </w:pPr>
    </w:p>
    <w:p w:rsidR="00886EBD" w:rsidRDefault="00B8128E" w:rsidP="009E4529">
      <w:pPr>
        <w:spacing w:line="240" w:lineRule="auto"/>
        <w:jc w:val="both"/>
      </w:pPr>
      <w:r>
        <w:rPr>
          <w:rFonts w:ascii="Times New Roman" w:hAnsi="Times New Roman" w:cs="Times New Roman"/>
          <w:b/>
          <w:bCs/>
          <w:sz w:val="24"/>
          <w:szCs w:val="24"/>
        </w:rPr>
        <w:t>Сроки проведения мероприятия</w:t>
      </w:r>
      <w:r>
        <w:rPr>
          <w:rFonts w:ascii="Times New Roman" w:hAnsi="Times New Roman" w:cs="Times New Roman"/>
          <w:sz w:val="24"/>
          <w:szCs w:val="24"/>
        </w:rPr>
        <w:t xml:space="preserve">: </w:t>
      </w:r>
      <w:r w:rsidR="00223017" w:rsidRPr="00223017">
        <w:rPr>
          <w:rFonts w:ascii="Times New Roman" w:hAnsi="Times New Roman" w:cs="Times New Roman"/>
          <w:sz w:val="24"/>
          <w:szCs w:val="24"/>
        </w:rPr>
        <w:t>19</w:t>
      </w:r>
      <w:r w:rsidR="009E4529" w:rsidRPr="009E4529">
        <w:rPr>
          <w:rFonts w:ascii="Times New Roman" w:hAnsi="Times New Roman" w:cs="Times New Roman"/>
          <w:sz w:val="24"/>
          <w:szCs w:val="24"/>
        </w:rPr>
        <w:t>-</w:t>
      </w:r>
      <w:r w:rsidR="00223017" w:rsidRPr="00223017">
        <w:rPr>
          <w:rFonts w:ascii="Times New Roman" w:hAnsi="Times New Roman" w:cs="Times New Roman"/>
          <w:sz w:val="24"/>
          <w:szCs w:val="24"/>
        </w:rPr>
        <w:t xml:space="preserve">20 ноября </w:t>
      </w:r>
      <w:r>
        <w:rPr>
          <w:rFonts w:ascii="Times New Roman" w:hAnsi="Times New Roman" w:cs="Times New Roman"/>
          <w:sz w:val="24"/>
          <w:szCs w:val="24"/>
        </w:rPr>
        <w:t>2020</w:t>
      </w:r>
      <w:r w:rsidR="00223017">
        <w:rPr>
          <w:rFonts w:ascii="Times New Roman" w:hAnsi="Times New Roman" w:cs="Times New Roman"/>
          <w:sz w:val="24"/>
          <w:szCs w:val="24"/>
        </w:rPr>
        <w:t xml:space="preserve"> г</w:t>
      </w:r>
      <w:r>
        <w:rPr>
          <w:rFonts w:ascii="Times New Roman" w:hAnsi="Times New Roman" w:cs="Times New Roman"/>
          <w:sz w:val="24"/>
          <w:szCs w:val="24"/>
        </w:rPr>
        <w:t>.</w:t>
      </w:r>
    </w:p>
    <w:p w:rsidR="00886EBD" w:rsidRDefault="00B8128E" w:rsidP="009E4529">
      <w:pPr>
        <w:spacing w:line="240" w:lineRule="auto"/>
        <w:jc w:val="both"/>
      </w:pPr>
      <w:r>
        <w:rPr>
          <w:rFonts w:ascii="Times New Roman" w:hAnsi="Times New Roman" w:cs="Times New Roman"/>
          <w:b/>
          <w:bCs/>
          <w:sz w:val="24"/>
          <w:szCs w:val="24"/>
        </w:rPr>
        <w:t>Место проведения мероприятия:</w:t>
      </w:r>
      <w:r w:rsidR="00223017">
        <w:rPr>
          <w:rFonts w:ascii="Times New Roman" w:hAnsi="Times New Roman" w:cs="Times New Roman"/>
          <w:sz w:val="24"/>
          <w:szCs w:val="24"/>
        </w:rPr>
        <w:t xml:space="preserve"> г</w:t>
      </w:r>
      <w:r>
        <w:rPr>
          <w:rFonts w:ascii="Times New Roman" w:hAnsi="Times New Roman" w:cs="Times New Roman"/>
          <w:sz w:val="24"/>
          <w:szCs w:val="24"/>
        </w:rPr>
        <w:t>. Саратов, ФГБОУ ВО «Саратовская государственная юридическая академия»</w:t>
      </w:r>
    </w:p>
    <w:p w:rsidR="00DB493B" w:rsidRDefault="00223017" w:rsidP="009E4529">
      <w:pPr>
        <w:spacing w:line="240" w:lineRule="auto"/>
        <w:jc w:val="both"/>
        <w:rPr>
          <w:rStyle w:val="a4"/>
          <w:rFonts w:ascii="Times New Roman" w:hAnsi="Times New Roman" w:cs="Times New Roman"/>
          <w:b/>
          <w:bCs/>
          <w:color w:val="262626"/>
          <w:sz w:val="24"/>
          <w:szCs w:val="24"/>
        </w:rPr>
      </w:pPr>
      <w:r w:rsidRPr="00F5016F">
        <w:rPr>
          <w:rStyle w:val="a4"/>
          <w:rFonts w:ascii="Times New Roman" w:hAnsi="Times New Roman" w:cs="Times New Roman"/>
          <w:b/>
          <w:bCs/>
          <w:sz w:val="24"/>
          <w:szCs w:val="24"/>
        </w:rPr>
        <w:t>Актуальность тематики</w:t>
      </w:r>
      <w:r w:rsidR="00B8128E" w:rsidRPr="00F5016F">
        <w:rPr>
          <w:rStyle w:val="a4"/>
          <w:rFonts w:ascii="Times New Roman" w:hAnsi="Times New Roman" w:cs="Times New Roman"/>
          <w:b/>
          <w:bCs/>
          <w:sz w:val="24"/>
          <w:szCs w:val="24"/>
        </w:rPr>
        <w:t xml:space="preserve"> конференции</w:t>
      </w:r>
      <w:r w:rsidR="00F5016F" w:rsidRPr="00F5016F">
        <w:rPr>
          <w:rStyle w:val="a4"/>
          <w:rFonts w:ascii="Times New Roman" w:hAnsi="Times New Roman" w:cs="Times New Roman"/>
          <w:b/>
          <w:bCs/>
          <w:sz w:val="24"/>
          <w:szCs w:val="24"/>
        </w:rPr>
        <w:t xml:space="preserve">: </w:t>
      </w:r>
      <w:r w:rsidR="00F5016F" w:rsidRPr="00F5016F">
        <w:rPr>
          <w:rFonts w:ascii="Times New Roman" w:hAnsi="Times New Roman"/>
          <w:sz w:val="24"/>
          <w:szCs w:val="24"/>
        </w:rPr>
        <w:t>д</w:t>
      </w:r>
      <w:r w:rsidR="00DB493B" w:rsidRPr="00F5016F">
        <w:rPr>
          <w:rFonts w:ascii="Times New Roman" w:hAnsi="Times New Roman"/>
          <w:sz w:val="24"/>
          <w:szCs w:val="24"/>
        </w:rPr>
        <w:t xml:space="preserve">ля обсуждения предложены вопросы по актуальным проблемам деятельности комиссий по делам несовершеннолетних и защите их прав, особенно в период ограничительных мер, вызванных новой </w:t>
      </w:r>
      <w:proofErr w:type="spellStart"/>
      <w:r w:rsidR="00DB493B" w:rsidRPr="00F5016F">
        <w:rPr>
          <w:rFonts w:ascii="Times New Roman" w:hAnsi="Times New Roman"/>
          <w:sz w:val="24"/>
          <w:szCs w:val="24"/>
        </w:rPr>
        <w:t>коронавирусной</w:t>
      </w:r>
      <w:proofErr w:type="spellEnd"/>
      <w:r w:rsidR="00DB493B" w:rsidRPr="00F5016F">
        <w:rPr>
          <w:rFonts w:ascii="Times New Roman" w:hAnsi="Times New Roman"/>
          <w:sz w:val="24"/>
          <w:szCs w:val="24"/>
        </w:rPr>
        <w:t xml:space="preserve"> инфекцией, а также вопросы по взаимодействию субъектов профилактики. Предлагается обсудить современное состояние правового регулирования проводимой </w:t>
      </w:r>
      <w:r w:rsidR="00DB493B" w:rsidRPr="00F5016F">
        <w:rPr>
          <w:rFonts w:ascii="Times New Roman" w:hAnsi="Times New Roman"/>
          <w:bCs/>
          <w:sz w:val="24"/>
          <w:szCs w:val="24"/>
        </w:rPr>
        <w:t xml:space="preserve">профилактической работы, уделив особое внимание </w:t>
      </w:r>
      <w:r w:rsidR="00DB493B" w:rsidRPr="00F5016F">
        <w:rPr>
          <w:rFonts w:ascii="Times New Roman" w:hAnsi="Times New Roman"/>
          <w:sz w:val="24"/>
          <w:szCs w:val="24"/>
        </w:rPr>
        <w:t>защите прав ребенка в условиях новых вызовов.</w:t>
      </w:r>
      <w:r w:rsidR="00DB493B" w:rsidRPr="00F5016F">
        <w:rPr>
          <w:rFonts w:ascii="Times New Roman" w:hAnsi="Times New Roman"/>
          <w:bCs/>
          <w:sz w:val="24"/>
          <w:szCs w:val="24"/>
        </w:rPr>
        <w:t xml:space="preserve"> По результатам конференции планируется разработать</w:t>
      </w:r>
      <w:r w:rsidR="00F5016F" w:rsidRPr="00F5016F">
        <w:rPr>
          <w:rFonts w:ascii="Times New Roman" w:hAnsi="Times New Roman"/>
          <w:bCs/>
          <w:sz w:val="24"/>
          <w:szCs w:val="24"/>
        </w:rPr>
        <w:t xml:space="preserve"> </w:t>
      </w:r>
      <w:r w:rsidR="00DB493B" w:rsidRPr="00F5016F">
        <w:rPr>
          <w:rFonts w:ascii="Times New Roman" w:hAnsi="Times New Roman" w:cs="Times New Roman"/>
          <w:sz w:val="24"/>
          <w:szCs w:val="24"/>
        </w:rPr>
        <w:t>предложени</w:t>
      </w:r>
      <w:r w:rsidR="00DB493B" w:rsidRPr="00F5016F">
        <w:rPr>
          <w:rFonts w:ascii="Times New Roman" w:hAnsi="Times New Roman"/>
          <w:sz w:val="24"/>
          <w:szCs w:val="24"/>
        </w:rPr>
        <w:t>я</w:t>
      </w:r>
      <w:r w:rsidR="00DB493B" w:rsidRPr="00F5016F">
        <w:rPr>
          <w:rFonts w:ascii="Times New Roman" w:hAnsi="Times New Roman" w:cs="Times New Roman"/>
          <w:sz w:val="24"/>
          <w:szCs w:val="24"/>
        </w:rPr>
        <w:t xml:space="preserve"> по совершенствованию уголовного, </w:t>
      </w:r>
      <w:r w:rsidR="00DB493B" w:rsidRPr="00F5016F">
        <w:rPr>
          <w:rFonts w:ascii="Times New Roman" w:hAnsi="Times New Roman"/>
          <w:sz w:val="24"/>
          <w:szCs w:val="24"/>
        </w:rPr>
        <w:t>административного</w:t>
      </w:r>
      <w:r w:rsidR="00DB493B" w:rsidRPr="00F5016F">
        <w:rPr>
          <w:rFonts w:ascii="Times New Roman" w:hAnsi="Times New Roman" w:cs="Times New Roman"/>
          <w:sz w:val="24"/>
          <w:szCs w:val="24"/>
        </w:rPr>
        <w:t xml:space="preserve"> и иных отраслей российского законодательства</w:t>
      </w:r>
      <w:r w:rsidR="00DB493B" w:rsidRPr="00F5016F">
        <w:rPr>
          <w:rFonts w:ascii="Times New Roman" w:hAnsi="Times New Roman"/>
          <w:sz w:val="24"/>
          <w:szCs w:val="24"/>
        </w:rPr>
        <w:t>.</w:t>
      </w:r>
    </w:p>
    <w:p w:rsidR="00DB493B" w:rsidRDefault="00DB493B" w:rsidP="009E4529">
      <w:pPr>
        <w:spacing w:after="0" w:line="240" w:lineRule="auto"/>
        <w:jc w:val="both"/>
        <w:rPr>
          <w:rStyle w:val="a4"/>
          <w:rFonts w:ascii="Times New Roman" w:hAnsi="Times New Roman" w:cs="Times New Roman"/>
          <w:b/>
          <w:bCs/>
          <w:color w:val="262626"/>
          <w:sz w:val="24"/>
          <w:szCs w:val="24"/>
        </w:rPr>
      </w:pPr>
    </w:p>
    <w:p w:rsidR="00886EBD" w:rsidRDefault="00B8128E" w:rsidP="009E4529">
      <w:pPr>
        <w:spacing w:after="0" w:line="240" w:lineRule="auto"/>
        <w:jc w:val="both"/>
      </w:pPr>
      <w:r>
        <w:rPr>
          <w:rStyle w:val="a4"/>
          <w:rFonts w:ascii="Times New Roman" w:hAnsi="Times New Roman" w:cs="Times New Roman"/>
          <w:b/>
          <w:bCs/>
          <w:color w:val="262626"/>
          <w:sz w:val="24"/>
          <w:szCs w:val="24"/>
        </w:rPr>
        <w:t>Планируется работа следующих секций</w:t>
      </w:r>
      <w:r w:rsidR="00223017">
        <w:rPr>
          <w:rStyle w:val="a4"/>
          <w:rFonts w:ascii="Times New Roman" w:hAnsi="Times New Roman" w:cs="Times New Roman"/>
          <w:b/>
          <w:bCs/>
          <w:color w:val="262626"/>
          <w:sz w:val="24"/>
          <w:szCs w:val="24"/>
        </w:rPr>
        <w:t>, круглых столов и практического семинара</w:t>
      </w:r>
      <w:r>
        <w:rPr>
          <w:rStyle w:val="a4"/>
          <w:rFonts w:ascii="Times New Roman" w:hAnsi="Times New Roman" w:cs="Times New Roman"/>
          <w:b/>
          <w:bCs/>
          <w:color w:val="262626"/>
          <w:sz w:val="24"/>
          <w:szCs w:val="24"/>
        </w:rPr>
        <w:t>:</w:t>
      </w:r>
    </w:p>
    <w:p w:rsidR="00886EBD" w:rsidRDefault="00886EBD" w:rsidP="009E4529">
      <w:pPr>
        <w:spacing w:after="0" w:line="240" w:lineRule="auto"/>
        <w:jc w:val="both"/>
        <w:rPr>
          <w:rStyle w:val="a4"/>
          <w:rFonts w:ascii="Times New Roman" w:hAnsi="Times New Roman" w:cs="Times New Roman"/>
          <w:b/>
          <w:bCs/>
          <w:color w:val="262626"/>
          <w:sz w:val="24"/>
          <w:szCs w:val="24"/>
        </w:rPr>
      </w:pPr>
    </w:p>
    <w:p w:rsidR="00D2045F" w:rsidRPr="00DB493B" w:rsidRDefault="00223017" w:rsidP="009E4529">
      <w:pPr>
        <w:shd w:val="clear" w:color="auto" w:fill="FFFFFF"/>
        <w:spacing w:before="120" w:after="120" w:line="240" w:lineRule="auto"/>
        <w:jc w:val="both"/>
        <w:rPr>
          <w:rFonts w:ascii="Times New Roman" w:eastAsia="Times New Roman" w:hAnsi="Times New Roman" w:cs="Times New Roman"/>
          <w:b/>
          <w:sz w:val="28"/>
          <w:szCs w:val="28"/>
          <w:lang w:eastAsia="en-US"/>
        </w:rPr>
      </w:pPr>
      <w:r w:rsidRPr="00D2045F">
        <w:rPr>
          <w:rFonts w:ascii="Times New Roman" w:hAnsi="Times New Roman" w:cs="Times New Roman"/>
          <w:b/>
          <w:bCs/>
          <w:color w:val="262626"/>
          <w:sz w:val="24"/>
          <w:szCs w:val="24"/>
        </w:rPr>
        <w:t>Секция № 1 «Правовое регулирование системы профилактики антиобщественного и противоправного поведения несовершеннолетних и защиты их прав: современное состояние и перспективы развития»</w:t>
      </w:r>
    </w:p>
    <w:p w:rsidR="00223017" w:rsidRPr="00D2045F" w:rsidRDefault="001815FF" w:rsidP="009E4529">
      <w:pPr>
        <w:shd w:val="clear" w:color="auto" w:fill="FFFFFF"/>
        <w:spacing w:before="120" w:after="120" w:line="240" w:lineRule="auto"/>
        <w:jc w:val="both"/>
        <w:rPr>
          <w:rFonts w:ascii="Times New Roman" w:hAnsi="Times New Roman" w:cs="Times New Roman"/>
          <w:bCs/>
          <w:color w:val="262626"/>
          <w:sz w:val="24"/>
          <w:szCs w:val="24"/>
        </w:rPr>
      </w:pPr>
      <w:r w:rsidRPr="00D2045F">
        <w:rPr>
          <w:rFonts w:ascii="Times New Roman" w:hAnsi="Times New Roman" w:cs="Times New Roman"/>
          <w:bCs/>
          <w:color w:val="262626"/>
          <w:sz w:val="24"/>
          <w:szCs w:val="24"/>
        </w:rPr>
        <w:t>Современное состояние и проблемы применения законодательства Российской Федерации, регулирующего деятельность по профилактике безнадзорности и правонарушений несовершеннолетнихПравовой статус комиссии по делам несовершеннолетнихи защите их правкак координатора системы профилактики: по материалам административной и судебной практикиСистема комиссий по делам несовершеннолетних и защите их прав: анализ российского опытаПравовое регулирование взаимодействия субъектов и иных участников системы профилактики антиобщественного и противоправного поведения несовершеннолетнихПроект федерального закона «О защите прав несовершеннолетних и профилактике их антиобщественного и противоправного поведения»: структура, основные положения</w:t>
      </w:r>
      <w:r w:rsidR="00D2045F">
        <w:rPr>
          <w:rFonts w:ascii="Times New Roman" w:hAnsi="Times New Roman" w:cs="Times New Roman"/>
          <w:bCs/>
          <w:color w:val="262626"/>
          <w:sz w:val="24"/>
          <w:szCs w:val="24"/>
        </w:rPr>
        <w:t>.</w:t>
      </w:r>
    </w:p>
    <w:p w:rsidR="00223017" w:rsidRPr="009E4529" w:rsidRDefault="00223017" w:rsidP="009E4529">
      <w:pPr>
        <w:shd w:val="clear" w:color="auto" w:fill="FFFFFF"/>
        <w:spacing w:before="120" w:after="120" w:line="240" w:lineRule="auto"/>
        <w:jc w:val="both"/>
        <w:rPr>
          <w:rFonts w:ascii="Times New Roman" w:hAnsi="Times New Roman" w:cs="Times New Roman"/>
          <w:bCs/>
          <w:color w:val="262626"/>
          <w:sz w:val="24"/>
          <w:szCs w:val="24"/>
        </w:rPr>
      </w:pPr>
      <w:r w:rsidRPr="009E4529">
        <w:rPr>
          <w:rFonts w:ascii="Times New Roman" w:hAnsi="Times New Roman" w:cs="Times New Roman"/>
          <w:bCs/>
          <w:color w:val="262626"/>
          <w:sz w:val="24"/>
          <w:szCs w:val="24"/>
        </w:rPr>
        <w:t xml:space="preserve">Дата проведения: </w:t>
      </w:r>
      <w:r w:rsidRPr="009E4529">
        <w:rPr>
          <w:rFonts w:ascii="Times New Roman" w:hAnsi="Times New Roman" w:cs="Times New Roman"/>
          <w:sz w:val="24"/>
          <w:szCs w:val="24"/>
        </w:rPr>
        <w:t>19 ноября 2020 г.</w:t>
      </w:r>
    </w:p>
    <w:p w:rsidR="00223017" w:rsidRPr="00D2045F" w:rsidRDefault="00223017" w:rsidP="009E4529">
      <w:pPr>
        <w:shd w:val="clear" w:color="auto" w:fill="FFFFFF"/>
        <w:spacing w:before="120" w:after="120" w:line="240" w:lineRule="auto"/>
        <w:jc w:val="both"/>
        <w:rPr>
          <w:rFonts w:ascii="Times New Roman" w:hAnsi="Times New Roman" w:cs="Times New Roman"/>
          <w:b/>
          <w:bCs/>
          <w:color w:val="262626"/>
          <w:sz w:val="24"/>
          <w:szCs w:val="24"/>
        </w:rPr>
      </w:pPr>
      <w:r w:rsidRPr="00D2045F">
        <w:rPr>
          <w:rFonts w:ascii="Times New Roman" w:hAnsi="Times New Roman" w:cs="Times New Roman"/>
          <w:b/>
          <w:bCs/>
          <w:color w:val="262626"/>
          <w:sz w:val="24"/>
          <w:szCs w:val="24"/>
        </w:rPr>
        <w:t xml:space="preserve">Секция № 2 «Актуальные проблемы деятельности комиссий по делам несовершеннолетних и защите их прав в период ограничительных мер, вызванных новой </w:t>
      </w:r>
      <w:proofErr w:type="spellStart"/>
      <w:r w:rsidRPr="00D2045F">
        <w:rPr>
          <w:rFonts w:ascii="Times New Roman" w:hAnsi="Times New Roman" w:cs="Times New Roman"/>
          <w:b/>
          <w:bCs/>
          <w:color w:val="262626"/>
          <w:sz w:val="24"/>
          <w:szCs w:val="24"/>
        </w:rPr>
        <w:t>коронавирусной</w:t>
      </w:r>
      <w:proofErr w:type="spellEnd"/>
      <w:r w:rsidRPr="00D2045F">
        <w:rPr>
          <w:rFonts w:ascii="Times New Roman" w:hAnsi="Times New Roman" w:cs="Times New Roman"/>
          <w:b/>
          <w:bCs/>
          <w:color w:val="262626"/>
          <w:sz w:val="24"/>
          <w:szCs w:val="24"/>
        </w:rPr>
        <w:t xml:space="preserve"> инфекцией»</w:t>
      </w:r>
    </w:p>
    <w:p w:rsidR="00D2045F" w:rsidRPr="00223017" w:rsidRDefault="001815FF" w:rsidP="009E4529">
      <w:pPr>
        <w:shd w:val="clear" w:color="auto" w:fill="FFFFFF"/>
        <w:spacing w:before="120" w:after="120" w:line="240" w:lineRule="auto"/>
        <w:jc w:val="both"/>
        <w:rPr>
          <w:rFonts w:ascii="Times New Roman" w:hAnsi="Times New Roman" w:cs="Times New Roman"/>
          <w:bCs/>
          <w:color w:val="262626"/>
          <w:sz w:val="24"/>
          <w:szCs w:val="24"/>
        </w:rPr>
      </w:pPr>
      <w:r w:rsidRPr="00D2045F">
        <w:rPr>
          <w:rFonts w:ascii="Times New Roman" w:hAnsi="Times New Roman" w:cs="Times New Roman"/>
          <w:bCs/>
          <w:color w:val="262626"/>
          <w:sz w:val="24"/>
          <w:szCs w:val="24"/>
        </w:rPr>
        <w:t xml:space="preserve">Проблемы применения законодательства Российской Федерации, регулирующего деятельность по профилактике безнадзорности и правонарушений несовершеннолетних, в период ограничительных мер, вызванных новой коронавирусной инфекциейОсновные </w:t>
      </w:r>
      <w:r w:rsidRPr="00D2045F">
        <w:rPr>
          <w:rFonts w:ascii="Times New Roman" w:hAnsi="Times New Roman" w:cs="Times New Roman"/>
          <w:bCs/>
          <w:color w:val="262626"/>
          <w:sz w:val="24"/>
          <w:szCs w:val="24"/>
        </w:rPr>
        <w:lastRenderedPageBreak/>
        <w:t xml:space="preserve">направления совершенствования </w:t>
      </w:r>
      <w:r w:rsidRPr="00D2045F">
        <w:rPr>
          <w:rFonts w:ascii="Times New Roman" w:hAnsi="Times New Roman" w:cs="Times New Roman"/>
          <w:bCs/>
          <w:iCs/>
          <w:color w:val="262626"/>
          <w:sz w:val="24"/>
          <w:szCs w:val="24"/>
          <w:lang w:val="tt-RU"/>
        </w:rPr>
        <w:t xml:space="preserve">норм материального и процессуального права в сфере деятельности </w:t>
      </w:r>
      <w:r w:rsidRPr="00D2045F">
        <w:rPr>
          <w:rFonts w:ascii="Times New Roman" w:hAnsi="Times New Roman" w:cs="Times New Roman"/>
          <w:bCs/>
          <w:color w:val="262626"/>
          <w:sz w:val="24"/>
          <w:szCs w:val="24"/>
        </w:rPr>
        <w:t>комиссий по делам несовершеннолетних и защите их правОбобщение судебной практики и анализ правоприменительной практики комиссий по делам несовершеннолетних и защите их прав за период март-май 2020 г. по вопросам применения нормативных правовых актов в сфере профилактики антиобщественного и противоправного поведения несовершеннолетних</w:t>
      </w:r>
      <w:r w:rsidR="00D2045F">
        <w:rPr>
          <w:rFonts w:ascii="Times New Roman" w:hAnsi="Times New Roman" w:cs="Times New Roman"/>
          <w:bCs/>
          <w:color w:val="262626"/>
          <w:sz w:val="24"/>
          <w:szCs w:val="24"/>
        </w:rPr>
        <w:t>.</w:t>
      </w:r>
    </w:p>
    <w:p w:rsidR="00223017" w:rsidRPr="009E4529" w:rsidRDefault="00223017" w:rsidP="009E4529">
      <w:pPr>
        <w:shd w:val="clear" w:color="auto" w:fill="FFFFFF"/>
        <w:spacing w:before="120" w:after="120" w:line="240" w:lineRule="auto"/>
        <w:jc w:val="both"/>
        <w:rPr>
          <w:rFonts w:ascii="Times New Roman" w:hAnsi="Times New Roman" w:cs="Times New Roman"/>
          <w:bCs/>
          <w:color w:val="262626"/>
          <w:sz w:val="24"/>
          <w:szCs w:val="24"/>
        </w:rPr>
      </w:pPr>
      <w:r w:rsidRPr="009E4529">
        <w:rPr>
          <w:rFonts w:ascii="Times New Roman" w:hAnsi="Times New Roman" w:cs="Times New Roman"/>
          <w:bCs/>
          <w:color w:val="262626"/>
          <w:sz w:val="24"/>
          <w:szCs w:val="24"/>
        </w:rPr>
        <w:t xml:space="preserve">Дата проведения: </w:t>
      </w:r>
      <w:r w:rsidRPr="009E4529">
        <w:rPr>
          <w:rFonts w:ascii="Times New Roman" w:hAnsi="Times New Roman" w:cs="Times New Roman"/>
          <w:sz w:val="24"/>
          <w:szCs w:val="24"/>
        </w:rPr>
        <w:t>19 ноября 2020 г.</w:t>
      </w:r>
    </w:p>
    <w:p w:rsidR="00223017" w:rsidRPr="00D2045F" w:rsidRDefault="00223017" w:rsidP="009E4529">
      <w:pPr>
        <w:shd w:val="clear" w:color="auto" w:fill="FFFFFF"/>
        <w:spacing w:before="120" w:after="120" w:line="240" w:lineRule="auto"/>
        <w:jc w:val="both"/>
        <w:rPr>
          <w:rFonts w:ascii="Times New Roman" w:hAnsi="Times New Roman" w:cs="Times New Roman"/>
          <w:b/>
          <w:bCs/>
          <w:color w:val="262626"/>
          <w:sz w:val="24"/>
          <w:szCs w:val="24"/>
        </w:rPr>
      </w:pPr>
      <w:r w:rsidRPr="00D2045F">
        <w:rPr>
          <w:rFonts w:ascii="Times New Roman" w:hAnsi="Times New Roman" w:cs="Times New Roman"/>
          <w:b/>
          <w:bCs/>
          <w:color w:val="262626"/>
          <w:sz w:val="24"/>
          <w:szCs w:val="24"/>
        </w:rPr>
        <w:t>Секция № 3 «</w:t>
      </w:r>
      <w:proofErr w:type="spellStart"/>
      <w:r w:rsidRPr="00D2045F">
        <w:rPr>
          <w:rFonts w:ascii="Times New Roman" w:hAnsi="Times New Roman" w:cs="Times New Roman"/>
          <w:b/>
          <w:bCs/>
          <w:color w:val="262626"/>
          <w:sz w:val="24"/>
          <w:szCs w:val="24"/>
        </w:rPr>
        <w:t>Суицидология</w:t>
      </w:r>
      <w:proofErr w:type="spellEnd"/>
      <w:r w:rsidRPr="00D2045F">
        <w:rPr>
          <w:rFonts w:ascii="Times New Roman" w:hAnsi="Times New Roman" w:cs="Times New Roman"/>
          <w:b/>
          <w:bCs/>
          <w:color w:val="262626"/>
          <w:sz w:val="24"/>
          <w:szCs w:val="24"/>
        </w:rPr>
        <w:t xml:space="preserve"> среди несовершеннолетних: комплексный подход»</w:t>
      </w:r>
    </w:p>
    <w:p w:rsidR="00D2045F" w:rsidRPr="00223017" w:rsidRDefault="001815FF" w:rsidP="009E4529">
      <w:pPr>
        <w:shd w:val="clear" w:color="auto" w:fill="FFFFFF"/>
        <w:spacing w:before="120" w:after="120" w:line="240" w:lineRule="auto"/>
        <w:jc w:val="both"/>
        <w:rPr>
          <w:rFonts w:ascii="Times New Roman" w:hAnsi="Times New Roman" w:cs="Times New Roman"/>
          <w:bCs/>
          <w:color w:val="262626"/>
          <w:sz w:val="24"/>
          <w:szCs w:val="24"/>
        </w:rPr>
      </w:pPr>
      <w:r w:rsidRPr="00D2045F">
        <w:rPr>
          <w:rFonts w:ascii="Times New Roman" w:hAnsi="Times New Roman" w:cs="Times New Roman"/>
          <w:bCs/>
          <w:color w:val="262626"/>
          <w:sz w:val="24"/>
          <w:szCs w:val="24"/>
        </w:rPr>
        <w:t>Клинические, психологические, социальные и правовые аспекты суицидального поведения несовершеннолетнихПричины суицидального поведения личности. Особенности подросткового суицида. Типы суицидального поведенияПризнаки детского суицидального риска. Этапы профилактики детского суицидаО формировании комплекса мер до 2025 года по совершенствованию системы профилактики суицида среди несовершеннолетних</w:t>
      </w:r>
      <w:r w:rsidR="00D2045F">
        <w:rPr>
          <w:rFonts w:ascii="Times New Roman" w:hAnsi="Times New Roman" w:cs="Times New Roman"/>
          <w:bCs/>
          <w:color w:val="262626"/>
          <w:sz w:val="24"/>
          <w:szCs w:val="24"/>
        </w:rPr>
        <w:t>.</w:t>
      </w:r>
    </w:p>
    <w:p w:rsidR="00223017" w:rsidRPr="009E4529" w:rsidRDefault="00223017" w:rsidP="009E4529">
      <w:pPr>
        <w:shd w:val="clear" w:color="auto" w:fill="FFFFFF"/>
        <w:spacing w:before="120" w:after="120" w:line="240" w:lineRule="auto"/>
        <w:jc w:val="both"/>
        <w:rPr>
          <w:rFonts w:ascii="Times New Roman" w:hAnsi="Times New Roman" w:cs="Times New Roman"/>
          <w:bCs/>
          <w:color w:val="262626"/>
          <w:sz w:val="24"/>
          <w:szCs w:val="24"/>
        </w:rPr>
      </w:pPr>
      <w:r w:rsidRPr="009E4529">
        <w:rPr>
          <w:rFonts w:ascii="Times New Roman" w:hAnsi="Times New Roman" w:cs="Times New Roman"/>
          <w:bCs/>
          <w:color w:val="262626"/>
          <w:sz w:val="24"/>
          <w:szCs w:val="24"/>
        </w:rPr>
        <w:t>Дата проведения: 20</w:t>
      </w:r>
      <w:r w:rsidRPr="009E4529">
        <w:rPr>
          <w:rFonts w:ascii="Times New Roman" w:hAnsi="Times New Roman" w:cs="Times New Roman"/>
          <w:sz w:val="24"/>
          <w:szCs w:val="24"/>
        </w:rPr>
        <w:t xml:space="preserve"> ноября 2020 г.</w:t>
      </w:r>
    </w:p>
    <w:p w:rsidR="00223017" w:rsidRPr="00D2045F" w:rsidRDefault="00223017" w:rsidP="009E4529">
      <w:pPr>
        <w:shd w:val="clear" w:color="auto" w:fill="FFFFFF"/>
        <w:spacing w:before="120" w:after="120" w:line="240" w:lineRule="auto"/>
        <w:jc w:val="both"/>
        <w:rPr>
          <w:rFonts w:ascii="Times New Roman" w:hAnsi="Times New Roman" w:cs="Times New Roman"/>
          <w:b/>
          <w:bCs/>
          <w:color w:val="262626"/>
          <w:sz w:val="24"/>
          <w:szCs w:val="24"/>
        </w:rPr>
      </w:pPr>
      <w:r w:rsidRPr="00D2045F">
        <w:rPr>
          <w:rFonts w:ascii="Times New Roman" w:hAnsi="Times New Roman" w:cs="Times New Roman"/>
          <w:b/>
          <w:bCs/>
          <w:color w:val="262626"/>
          <w:sz w:val="24"/>
          <w:szCs w:val="24"/>
        </w:rPr>
        <w:t xml:space="preserve">Круглый стол № 1 «Использование информационных технологий и систем в деятельности </w:t>
      </w:r>
      <w:proofErr w:type="spellStart"/>
      <w:r w:rsidRPr="00D2045F">
        <w:rPr>
          <w:rFonts w:ascii="Times New Roman" w:hAnsi="Times New Roman" w:cs="Times New Roman"/>
          <w:b/>
          <w:bCs/>
          <w:color w:val="262626"/>
          <w:sz w:val="24"/>
          <w:szCs w:val="24"/>
        </w:rPr>
        <w:t>КДНиЗП</w:t>
      </w:r>
      <w:proofErr w:type="spellEnd"/>
      <w:r w:rsidRPr="00D2045F">
        <w:rPr>
          <w:rFonts w:ascii="Times New Roman" w:hAnsi="Times New Roman" w:cs="Times New Roman"/>
          <w:b/>
          <w:bCs/>
          <w:color w:val="262626"/>
          <w:sz w:val="24"/>
          <w:szCs w:val="24"/>
        </w:rPr>
        <w:t>: ответ на вызовы времени»</w:t>
      </w:r>
    </w:p>
    <w:p w:rsidR="00D2045F" w:rsidRPr="00223017" w:rsidRDefault="00D2045F" w:rsidP="009E4529">
      <w:pPr>
        <w:shd w:val="clear" w:color="auto" w:fill="FFFFFF"/>
        <w:spacing w:before="120" w:after="120" w:line="240" w:lineRule="auto"/>
        <w:jc w:val="both"/>
        <w:rPr>
          <w:rFonts w:ascii="Times New Roman" w:hAnsi="Times New Roman" w:cs="Times New Roman"/>
          <w:bCs/>
          <w:color w:val="262626"/>
          <w:sz w:val="24"/>
          <w:szCs w:val="24"/>
        </w:rPr>
      </w:pPr>
      <w:r w:rsidRPr="00D2045F">
        <w:rPr>
          <w:rFonts w:ascii="Times New Roman" w:hAnsi="Times New Roman" w:cs="Times New Roman"/>
          <w:bCs/>
          <w:color w:val="262626"/>
          <w:sz w:val="24"/>
          <w:szCs w:val="24"/>
        </w:rPr>
        <w:t xml:space="preserve">Социально-правовая характеристика информационных систем, используемых в работе системы профилактики безнадзорности и правонарушений несовершеннолетних в настоящее время Классификация информационных технологий, используемых в работе системы профилактики безнадзорности и правонарушений несовершеннолетних </w:t>
      </w:r>
      <w:proofErr w:type="spellStart"/>
      <w:r w:rsidRPr="00D2045F">
        <w:rPr>
          <w:rFonts w:ascii="Times New Roman" w:hAnsi="Times New Roman" w:cs="Times New Roman"/>
          <w:bCs/>
          <w:color w:val="262626"/>
          <w:sz w:val="24"/>
          <w:szCs w:val="24"/>
        </w:rPr>
        <w:t>Типологизация</w:t>
      </w:r>
      <w:proofErr w:type="spellEnd"/>
      <w:r w:rsidRPr="00D2045F">
        <w:rPr>
          <w:rFonts w:ascii="Times New Roman" w:hAnsi="Times New Roman" w:cs="Times New Roman"/>
          <w:bCs/>
          <w:color w:val="262626"/>
          <w:sz w:val="24"/>
          <w:szCs w:val="24"/>
        </w:rPr>
        <w:t xml:space="preserve"> данных, обрабатываемых в информационных системах профилактики безнадзорности и правонарушений несовершеннолетних Профилактический учет (информационная система)</w:t>
      </w:r>
      <w:r>
        <w:rPr>
          <w:rFonts w:ascii="Times New Roman" w:hAnsi="Times New Roman" w:cs="Times New Roman"/>
          <w:bCs/>
          <w:color w:val="262626"/>
          <w:sz w:val="24"/>
          <w:szCs w:val="24"/>
        </w:rPr>
        <w:t>.</w:t>
      </w:r>
    </w:p>
    <w:p w:rsidR="00223017" w:rsidRPr="009E4529" w:rsidRDefault="00223017" w:rsidP="009E4529">
      <w:pPr>
        <w:shd w:val="clear" w:color="auto" w:fill="FFFFFF"/>
        <w:spacing w:before="120" w:after="120" w:line="240" w:lineRule="auto"/>
        <w:jc w:val="both"/>
        <w:rPr>
          <w:rFonts w:ascii="Times New Roman" w:hAnsi="Times New Roman" w:cs="Times New Roman"/>
          <w:bCs/>
          <w:color w:val="262626"/>
          <w:sz w:val="24"/>
          <w:szCs w:val="24"/>
        </w:rPr>
      </w:pPr>
      <w:r w:rsidRPr="009E4529">
        <w:rPr>
          <w:rFonts w:ascii="Times New Roman" w:hAnsi="Times New Roman" w:cs="Times New Roman"/>
          <w:bCs/>
          <w:color w:val="262626"/>
          <w:sz w:val="24"/>
          <w:szCs w:val="24"/>
        </w:rPr>
        <w:t xml:space="preserve">Дата проведения: </w:t>
      </w:r>
      <w:r w:rsidRPr="009E4529">
        <w:rPr>
          <w:rFonts w:ascii="Times New Roman" w:hAnsi="Times New Roman" w:cs="Times New Roman"/>
          <w:sz w:val="24"/>
          <w:szCs w:val="24"/>
        </w:rPr>
        <w:t>19 ноября 2020 г.</w:t>
      </w:r>
    </w:p>
    <w:p w:rsidR="00223017" w:rsidRPr="006B3430" w:rsidRDefault="00223017" w:rsidP="009E4529">
      <w:pPr>
        <w:shd w:val="clear" w:color="auto" w:fill="FFFFFF"/>
        <w:spacing w:before="120" w:after="120" w:line="240" w:lineRule="auto"/>
        <w:jc w:val="both"/>
        <w:rPr>
          <w:rFonts w:ascii="Times New Roman" w:hAnsi="Times New Roman" w:cs="Times New Roman"/>
          <w:b/>
          <w:bCs/>
          <w:color w:val="262626"/>
          <w:sz w:val="24"/>
          <w:szCs w:val="24"/>
        </w:rPr>
      </w:pPr>
      <w:r w:rsidRPr="006B3430">
        <w:rPr>
          <w:rFonts w:ascii="Times New Roman" w:hAnsi="Times New Roman" w:cs="Times New Roman"/>
          <w:b/>
          <w:bCs/>
          <w:color w:val="262626"/>
          <w:sz w:val="24"/>
          <w:szCs w:val="24"/>
        </w:rPr>
        <w:t>Круглый стол № 2 «Профилактическая работа с несовершеннолетними и их семьями: общая, индивидуальная, специальная»</w:t>
      </w:r>
    </w:p>
    <w:p w:rsidR="00D2045F" w:rsidRPr="00223017" w:rsidRDefault="00D2045F" w:rsidP="009E4529">
      <w:pPr>
        <w:shd w:val="clear" w:color="auto" w:fill="FFFFFF"/>
        <w:spacing w:before="120" w:after="120" w:line="240" w:lineRule="auto"/>
        <w:jc w:val="both"/>
        <w:rPr>
          <w:rFonts w:ascii="Times New Roman" w:hAnsi="Times New Roman" w:cs="Times New Roman"/>
          <w:bCs/>
          <w:color w:val="262626"/>
          <w:sz w:val="24"/>
          <w:szCs w:val="24"/>
        </w:rPr>
      </w:pPr>
      <w:r w:rsidRPr="00D2045F">
        <w:rPr>
          <w:rFonts w:ascii="Times New Roman" w:hAnsi="Times New Roman" w:cs="Times New Roman"/>
          <w:bCs/>
          <w:color w:val="262626"/>
          <w:sz w:val="24"/>
          <w:szCs w:val="24"/>
        </w:rPr>
        <w:t>Основные направления и содержание различных видов профилактической работы с несовершеннолетними и их семьями Классификация профилактических мер, ответственные органы системы профилактики безнадзорности и правонарушений несовершеннолетних Правовой статус «куратора программы индивидуальной профилактической работы», «общественного воспитателя несовершеннолетнего»</w:t>
      </w:r>
      <w:r>
        <w:rPr>
          <w:rFonts w:ascii="Times New Roman" w:hAnsi="Times New Roman" w:cs="Times New Roman"/>
          <w:bCs/>
          <w:color w:val="262626"/>
          <w:sz w:val="24"/>
          <w:szCs w:val="24"/>
        </w:rPr>
        <w:t>.</w:t>
      </w:r>
    </w:p>
    <w:p w:rsidR="00223017" w:rsidRPr="009E4529" w:rsidRDefault="00223017" w:rsidP="009E4529">
      <w:pPr>
        <w:shd w:val="clear" w:color="auto" w:fill="FFFFFF"/>
        <w:spacing w:before="120" w:after="120" w:line="240" w:lineRule="auto"/>
        <w:jc w:val="both"/>
        <w:rPr>
          <w:rFonts w:ascii="Times New Roman" w:hAnsi="Times New Roman" w:cs="Times New Roman"/>
          <w:bCs/>
          <w:color w:val="262626"/>
          <w:sz w:val="24"/>
          <w:szCs w:val="24"/>
        </w:rPr>
      </w:pPr>
      <w:r w:rsidRPr="009E4529">
        <w:rPr>
          <w:rFonts w:ascii="Times New Roman" w:hAnsi="Times New Roman" w:cs="Times New Roman"/>
          <w:bCs/>
          <w:color w:val="262626"/>
          <w:sz w:val="24"/>
          <w:szCs w:val="24"/>
        </w:rPr>
        <w:t>Дата проведения: 20</w:t>
      </w:r>
      <w:r w:rsidRPr="009E4529">
        <w:rPr>
          <w:rFonts w:ascii="Times New Roman" w:hAnsi="Times New Roman" w:cs="Times New Roman"/>
          <w:sz w:val="24"/>
          <w:szCs w:val="24"/>
        </w:rPr>
        <w:t xml:space="preserve"> ноября 2020 г.</w:t>
      </w:r>
    </w:p>
    <w:p w:rsidR="00223017" w:rsidRPr="006B3430" w:rsidRDefault="00223017" w:rsidP="009E4529">
      <w:pPr>
        <w:shd w:val="clear" w:color="auto" w:fill="FFFFFF"/>
        <w:spacing w:before="120" w:after="120" w:line="240" w:lineRule="auto"/>
        <w:jc w:val="both"/>
        <w:rPr>
          <w:rFonts w:ascii="Times New Roman" w:hAnsi="Times New Roman" w:cs="Times New Roman"/>
          <w:b/>
          <w:bCs/>
          <w:color w:val="262626"/>
          <w:sz w:val="24"/>
          <w:szCs w:val="24"/>
        </w:rPr>
      </w:pPr>
      <w:r w:rsidRPr="006B3430">
        <w:rPr>
          <w:rFonts w:ascii="Times New Roman" w:hAnsi="Times New Roman" w:cs="Times New Roman"/>
          <w:b/>
          <w:bCs/>
          <w:color w:val="262626"/>
          <w:sz w:val="24"/>
          <w:szCs w:val="24"/>
        </w:rPr>
        <w:t>Круглый стол № 3 «Защита прав ребенка в условиях новых вызовов: образование, здравоохранение, экология, социализация»</w:t>
      </w:r>
    </w:p>
    <w:p w:rsidR="006B3430" w:rsidRPr="00223017" w:rsidRDefault="006B3430" w:rsidP="009E4529">
      <w:pPr>
        <w:shd w:val="clear" w:color="auto" w:fill="FFFFFF"/>
        <w:spacing w:before="120" w:after="120" w:line="240" w:lineRule="auto"/>
        <w:jc w:val="both"/>
        <w:rPr>
          <w:rFonts w:ascii="Times New Roman" w:hAnsi="Times New Roman" w:cs="Times New Roman"/>
          <w:bCs/>
          <w:color w:val="262626"/>
          <w:sz w:val="24"/>
          <w:szCs w:val="24"/>
        </w:rPr>
      </w:pPr>
      <w:r w:rsidRPr="006B3430">
        <w:rPr>
          <w:rFonts w:ascii="Times New Roman" w:hAnsi="Times New Roman" w:cs="Times New Roman"/>
          <w:bCs/>
          <w:color w:val="262626"/>
          <w:sz w:val="24"/>
          <w:szCs w:val="24"/>
        </w:rPr>
        <w:t>Отдельные вопросы правового регулирования защиты прав ребенкав сфере образования и здравоохранения Правовые механизмы и процедуры защиты экологических прав ребенка: национальный и международный аспекты Информационная, религиозная и иная безопасность ребенка Виды юридической ответственности ребенка</w:t>
      </w:r>
      <w:r>
        <w:rPr>
          <w:rFonts w:ascii="Times New Roman" w:hAnsi="Times New Roman" w:cs="Times New Roman"/>
          <w:bCs/>
          <w:color w:val="262626"/>
          <w:sz w:val="24"/>
          <w:szCs w:val="24"/>
        </w:rPr>
        <w:t>.</w:t>
      </w:r>
    </w:p>
    <w:p w:rsidR="00223017" w:rsidRPr="009E4529" w:rsidRDefault="00223017" w:rsidP="009E4529">
      <w:pPr>
        <w:shd w:val="clear" w:color="auto" w:fill="FFFFFF"/>
        <w:spacing w:before="120" w:after="120" w:line="240" w:lineRule="auto"/>
        <w:jc w:val="both"/>
        <w:rPr>
          <w:rFonts w:ascii="Times New Roman" w:hAnsi="Times New Roman" w:cs="Times New Roman"/>
          <w:bCs/>
          <w:color w:val="262626"/>
          <w:sz w:val="24"/>
          <w:szCs w:val="24"/>
        </w:rPr>
      </w:pPr>
      <w:r w:rsidRPr="009E4529">
        <w:rPr>
          <w:rFonts w:ascii="Times New Roman" w:hAnsi="Times New Roman" w:cs="Times New Roman"/>
          <w:bCs/>
          <w:color w:val="262626"/>
          <w:sz w:val="24"/>
          <w:szCs w:val="24"/>
        </w:rPr>
        <w:t>Дата проведения: 20</w:t>
      </w:r>
      <w:r w:rsidRPr="009E4529">
        <w:rPr>
          <w:rFonts w:ascii="Times New Roman" w:hAnsi="Times New Roman" w:cs="Times New Roman"/>
          <w:sz w:val="24"/>
          <w:szCs w:val="24"/>
        </w:rPr>
        <w:t xml:space="preserve"> ноября 2020 г.</w:t>
      </w:r>
    </w:p>
    <w:p w:rsidR="00223017" w:rsidRPr="006B3430" w:rsidRDefault="00223017" w:rsidP="009E4529">
      <w:pPr>
        <w:shd w:val="clear" w:color="auto" w:fill="FFFFFF"/>
        <w:spacing w:before="120" w:after="120" w:line="240" w:lineRule="auto"/>
        <w:jc w:val="both"/>
        <w:rPr>
          <w:rFonts w:ascii="Times New Roman" w:hAnsi="Times New Roman" w:cs="Times New Roman"/>
          <w:b/>
          <w:bCs/>
          <w:color w:val="262626"/>
          <w:sz w:val="24"/>
          <w:szCs w:val="24"/>
        </w:rPr>
      </w:pPr>
      <w:r w:rsidRPr="006B3430">
        <w:rPr>
          <w:rFonts w:ascii="Times New Roman" w:hAnsi="Times New Roman" w:cs="Times New Roman"/>
          <w:b/>
          <w:bCs/>
          <w:color w:val="262626"/>
          <w:sz w:val="24"/>
          <w:szCs w:val="24"/>
        </w:rPr>
        <w:t>Практический семинар «Проблемы межведомственного взаимодействия субъектов и иных участников системы профилактики антиобщественного и противоправного поведения несовершеннолетних»</w:t>
      </w:r>
    </w:p>
    <w:p w:rsidR="006B3430" w:rsidRPr="00223017" w:rsidRDefault="001815FF" w:rsidP="009E4529">
      <w:pPr>
        <w:shd w:val="clear" w:color="auto" w:fill="FFFFFF"/>
        <w:spacing w:before="120" w:after="120" w:line="240" w:lineRule="auto"/>
        <w:jc w:val="both"/>
        <w:rPr>
          <w:rFonts w:ascii="Times New Roman" w:hAnsi="Times New Roman" w:cs="Times New Roman"/>
          <w:bCs/>
          <w:color w:val="262626"/>
          <w:sz w:val="24"/>
          <w:szCs w:val="24"/>
        </w:rPr>
      </w:pPr>
      <w:r w:rsidRPr="006B3430">
        <w:rPr>
          <w:rFonts w:ascii="Times New Roman" w:hAnsi="Times New Roman" w:cs="Times New Roman"/>
          <w:bCs/>
          <w:color w:val="262626"/>
          <w:sz w:val="24"/>
          <w:szCs w:val="24"/>
        </w:rPr>
        <w:t xml:space="preserve">Правовое регулирование межведомственного взаимодействия субъектов и иных участников системы профилактики антиобщественного и противоправного поведения несовершеннолетнихКоординация деятельности органов и учреждений системы </w:t>
      </w:r>
      <w:r w:rsidRPr="006B3430">
        <w:rPr>
          <w:rFonts w:ascii="Times New Roman" w:hAnsi="Times New Roman" w:cs="Times New Roman"/>
          <w:bCs/>
          <w:color w:val="262626"/>
          <w:sz w:val="24"/>
          <w:szCs w:val="24"/>
        </w:rPr>
        <w:lastRenderedPageBreak/>
        <w:t>профилактики: принципы и содержаниеДокументационный оборот междусубъектами и иными участниками системы профилактики</w:t>
      </w:r>
      <w:r w:rsidR="006B3430">
        <w:rPr>
          <w:rFonts w:ascii="Times New Roman" w:hAnsi="Times New Roman" w:cs="Times New Roman"/>
          <w:bCs/>
          <w:color w:val="262626"/>
          <w:sz w:val="24"/>
          <w:szCs w:val="24"/>
        </w:rPr>
        <w:t>.</w:t>
      </w:r>
    </w:p>
    <w:p w:rsidR="00223017" w:rsidRPr="009E4529" w:rsidRDefault="00223017" w:rsidP="009E4529">
      <w:pPr>
        <w:shd w:val="clear" w:color="auto" w:fill="FFFFFF"/>
        <w:spacing w:before="120" w:after="120" w:line="240" w:lineRule="auto"/>
        <w:jc w:val="both"/>
        <w:rPr>
          <w:rFonts w:ascii="Times New Roman" w:hAnsi="Times New Roman" w:cs="Times New Roman"/>
          <w:bCs/>
          <w:color w:val="262626"/>
          <w:sz w:val="24"/>
          <w:szCs w:val="24"/>
        </w:rPr>
      </w:pPr>
      <w:r w:rsidRPr="009E4529">
        <w:rPr>
          <w:rFonts w:ascii="Times New Roman" w:hAnsi="Times New Roman" w:cs="Times New Roman"/>
          <w:bCs/>
          <w:color w:val="262626"/>
          <w:sz w:val="24"/>
          <w:szCs w:val="24"/>
        </w:rPr>
        <w:t>Дата проведения: 20</w:t>
      </w:r>
      <w:r w:rsidRPr="009E4529">
        <w:rPr>
          <w:rFonts w:ascii="Times New Roman" w:hAnsi="Times New Roman" w:cs="Times New Roman"/>
          <w:sz w:val="24"/>
          <w:szCs w:val="24"/>
        </w:rPr>
        <w:t xml:space="preserve"> ноября 2020 г.</w:t>
      </w:r>
    </w:p>
    <w:p w:rsidR="00B8128E" w:rsidRDefault="00B8128E" w:rsidP="009E4529">
      <w:pPr>
        <w:shd w:val="clear" w:color="auto" w:fill="FFFFFF"/>
        <w:spacing w:after="0" w:line="240" w:lineRule="auto"/>
        <w:jc w:val="both"/>
      </w:pPr>
    </w:p>
    <w:p w:rsidR="00507D7A" w:rsidRDefault="00507D7A" w:rsidP="00507D7A">
      <w:pPr>
        <w:spacing w:line="240" w:lineRule="auto"/>
        <w:jc w:val="both"/>
        <w:rPr>
          <w:rStyle w:val="a4"/>
          <w:rFonts w:ascii="Times New Roman" w:eastAsia="Times New Roman" w:hAnsi="Times New Roman" w:cs="Times New Roman"/>
          <w:color w:val="333333"/>
          <w:sz w:val="24"/>
          <w:szCs w:val="24"/>
        </w:rPr>
      </w:pPr>
      <w:r>
        <w:rPr>
          <w:rStyle w:val="a4"/>
          <w:rFonts w:ascii="Times New Roman" w:eastAsia="Times New Roman" w:hAnsi="Times New Roman" w:cs="Times New Roman"/>
          <w:color w:val="333333"/>
          <w:sz w:val="24"/>
          <w:szCs w:val="24"/>
        </w:rPr>
        <w:t>Ор</w:t>
      </w:r>
      <w:r w:rsidRPr="00507D7A">
        <w:rPr>
          <w:rStyle w:val="a4"/>
          <w:rFonts w:ascii="Times New Roman" w:eastAsia="Times New Roman" w:hAnsi="Times New Roman" w:cs="Times New Roman"/>
          <w:color w:val="333333"/>
          <w:sz w:val="24"/>
          <w:szCs w:val="24"/>
        </w:rPr>
        <w:t>ганизационный комитет</w:t>
      </w:r>
      <w:r>
        <w:rPr>
          <w:rStyle w:val="a4"/>
          <w:rFonts w:ascii="Times New Roman" w:eastAsia="Times New Roman" w:hAnsi="Times New Roman" w:cs="Times New Roman"/>
          <w:color w:val="333333"/>
          <w:sz w:val="24"/>
          <w:szCs w:val="24"/>
        </w:rPr>
        <w:t>:</w:t>
      </w:r>
    </w:p>
    <w:p w:rsidR="00507D7A" w:rsidRPr="00507D7A" w:rsidRDefault="00507D7A" w:rsidP="00507D7A">
      <w:pPr>
        <w:spacing w:line="240" w:lineRule="auto"/>
        <w:jc w:val="both"/>
        <w:rPr>
          <w:rStyle w:val="a4"/>
          <w:rFonts w:ascii="Times New Roman" w:eastAsia="Times New Roman" w:hAnsi="Times New Roman" w:cs="Times New Roman"/>
          <w:color w:val="333333"/>
          <w:sz w:val="24"/>
          <w:szCs w:val="24"/>
        </w:rPr>
      </w:pPr>
      <w:r w:rsidRPr="00507D7A">
        <w:rPr>
          <w:rStyle w:val="a4"/>
          <w:rFonts w:ascii="Times New Roman" w:eastAsia="Times New Roman" w:hAnsi="Times New Roman" w:cs="Times New Roman"/>
          <w:color w:val="333333"/>
          <w:sz w:val="24"/>
          <w:szCs w:val="24"/>
        </w:rPr>
        <w:t xml:space="preserve">председатель </w:t>
      </w:r>
      <w:proofErr w:type="gramStart"/>
      <w:r w:rsidRPr="00507D7A">
        <w:rPr>
          <w:rStyle w:val="a4"/>
          <w:rFonts w:ascii="Times New Roman" w:eastAsia="Times New Roman" w:hAnsi="Times New Roman" w:cs="Times New Roman"/>
          <w:color w:val="333333"/>
          <w:sz w:val="24"/>
          <w:szCs w:val="24"/>
        </w:rPr>
        <w:t>оргкомитета:  Белоусов</w:t>
      </w:r>
      <w:proofErr w:type="gramEnd"/>
      <w:r w:rsidRPr="00507D7A">
        <w:rPr>
          <w:rStyle w:val="a4"/>
          <w:rFonts w:ascii="Times New Roman" w:eastAsia="Times New Roman" w:hAnsi="Times New Roman" w:cs="Times New Roman"/>
          <w:color w:val="333333"/>
          <w:sz w:val="24"/>
          <w:szCs w:val="24"/>
        </w:rPr>
        <w:t xml:space="preserve"> С.А., проректор по научной работе; </w:t>
      </w:r>
    </w:p>
    <w:p w:rsidR="00507D7A" w:rsidRPr="00507D7A" w:rsidRDefault="00507D7A" w:rsidP="00507D7A">
      <w:pPr>
        <w:spacing w:line="240" w:lineRule="auto"/>
        <w:jc w:val="both"/>
        <w:rPr>
          <w:rStyle w:val="a4"/>
          <w:rFonts w:ascii="Times New Roman" w:eastAsia="Times New Roman" w:hAnsi="Times New Roman" w:cs="Times New Roman"/>
          <w:color w:val="333333"/>
          <w:sz w:val="24"/>
          <w:szCs w:val="24"/>
        </w:rPr>
      </w:pPr>
      <w:r w:rsidRPr="00507D7A">
        <w:rPr>
          <w:rStyle w:val="a4"/>
          <w:rFonts w:ascii="Times New Roman" w:eastAsia="Times New Roman" w:hAnsi="Times New Roman" w:cs="Times New Roman"/>
          <w:color w:val="333333"/>
          <w:sz w:val="24"/>
          <w:szCs w:val="24"/>
        </w:rPr>
        <w:t xml:space="preserve">заместитель председателя оргкомитета: Зайкова С.Н., директор Центра методического обеспечения деятельности </w:t>
      </w:r>
      <w:proofErr w:type="spellStart"/>
      <w:r w:rsidRPr="00507D7A">
        <w:rPr>
          <w:rStyle w:val="a4"/>
          <w:rFonts w:ascii="Times New Roman" w:eastAsia="Times New Roman" w:hAnsi="Times New Roman" w:cs="Times New Roman"/>
          <w:color w:val="333333"/>
          <w:sz w:val="24"/>
          <w:szCs w:val="24"/>
        </w:rPr>
        <w:t>КДНиЗП</w:t>
      </w:r>
      <w:proofErr w:type="spellEnd"/>
      <w:r w:rsidRPr="00507D7A">
        <w:rPr>
          <w:rStyle w:val="a4"/>
          <w:rFonts w:ascii="Times New Roman" w:eastAsia="Times New Roman" w:hAnsi="Times New Roman" w:cs="Times New Roman"/>
          <w:color w:val="333333"/>
          <w:sz w:val="24"/>
          <w:szCs w:val="24"/>
        </w:rPr>
        <w:t>;</w:t>
      </w:r>
    </w:p>
    <w:p w:rsidR="00507D7A" w:rsidRPr="00507D7A" w:rsidRDefault="00507D7A" w:rsidP="00507D7A">
      <w:pPr>
        <w:spacing w:line="240" w:lineRule="auto"/>
        <w:jc w:val="both"/>
        <w:rPr>
          <w:rStyle w:val="a4"/>
          <w:rFonts w:ascii="Times New Roman" w:eastAsia="Times New Roman" w:hAnsi="Times New Roman" w:cs="Times New Roman"/>
          <w:color w:val="333333"/>
          <w:sz w:val="24"/>
          <w:szCs w:val="24"/>
        </w:rPr>
      </w:pPr>
      <w:r w:rsidRPr="00507D7A">
        <w:rPr>
          <w:rStyle w:val="a4"/>
          <w:rFonts w:ascii="Times New Roman" w:eastAsia="Times New Roman" w:hAnsi="Times New Roman" w:cs="Times New Roman"/>
          <w:color w:val="333333"/>
          <w:sz w:val="24"/>
          <w:szCs w:val="24"/>
        </w:rPr>
        <w:t xml:space="preserve">члены оргкомитета: </w:t>
      </w:r>
      <w:proofErr w:type="spellStart"/>
      <w:r w:rsidRPr="00507D7A">
        <w:rPr>
          <w:rStyle w:val="a4"/>
          <w:rFonts w:ascii="Times New Roman" w:eastAsia="Times New Roman" w:hAnsi="Times New Roman" w:cs="Times New Roman"/>
          <w:color w:val="333333"/>
          <w:sz w:val="24"/>
          <w:szCs w:val="24"/>
        </w:rPr>
        <w:t>Ласкина</w:t>
      </w:r>
      <w:proofErr w:type="spellEnd"/>
      <w:r w:rsidRPr="00507D7A">
        <w:rPr>
          <w:rStyle w:val="a4"/>
          <w:rFonts w:ascii="Times New Roman" w:eastAsia="Times New Roman" w:hAnsi="Times New Roman" w:cs="Times New Roman"/>
          <w:color w:val="333333"/>
          <w:sz w:val="24"/>
          <w:szCs w:val="24"/>
        </w:rPr>
        <w:t xml:space="preserve"> Н.В., проректор по организационной работе и связям с общественностью;</w:t>
      </w:r>
      <w:r>
        <w:rPr>
          <w:rStyle w:val="a4"/>
          <w:rFonts w:ascii="Times New Roman" w:eastAsia="Times New Roman" w:hAnsi="Times New Roman" w:cs="Times New Roman"/>
          <w:color w:val="333333"/>
          <w:sz w:val="24"/>
          <w:szCs w:val="24"/>
        </w:rPr>
        <w:t xml:space="preserve"> </w:t>
      </w:r>
      <w:r w:rsidRPr="00507D7A">
        <w:rPr>
          <w:rStyle w:val="a4"/>
          <w:rFonts w:ascii="Times New Roman" w:eastAsia="Times New Roman" w:hAnsi="Times New Roman" w:cs="Times New Roman"/>
          <w:color w:val="333333"/>
          <w:sz w:val="24"/>
          <w:szCs w:val="24"/>
        </w:rPr>
        <w:t>Толмачев В.В., проректор по развитию инфраструктуры и административно-хозяйственной работе;</w:t>
      </w:r>
      <w:r>
        <w:rPr>
          <w:rStyle w:val="a4"/>
          <w:rFonts w:ascii="Times New Roman" w:eastAsia="Times New Roman" w:hAnsi="Times New Roman" w:cs="Times New Roman"/>
          <w:color w:val="333333"/>
          <w:sz w:val="24"/>
          <w:szCs w:val="24"/>
        </w:rPr>
        <w:t xml:space="preserve"> </w:t>
      </w:r>
      <w:r w:rsidRPr="00507D7A">
        <w:rPr>
          <w:rStyle w:val="a4"/>
          <w:rFonts w:ascii="Times New Roman" w:eastAsia="Times New Roman" w:hAnsi="Times New Roman" w:cs="Times New Roman"/>
          <w:color w:val="333333"/>
          <w:sz w:val="24"/>
          <w:szCs w:val="24"/>
        </w:rPr>
        <w:t>Глухов А.В., проректор по режиму и безопасности;</w:t>
      </w:r>
      <w:r>
        <w:rPr>
          <w:rStyle w:val="a4"/>
          <w:rFonts w:ascii="Times New Roman" w:eastAsia="Times New Roman" w:hAnsi="Times New Roman" w:cs="Times New Roman"/>
          <w:color w:val="333333"/>
          <w:sz w:val="24"/>
          <w:szCs w:val="24"/>
        </w:rPr>
        <w:t xml:space="preserve"> </w:t>
      </w:r>
      <w:r w:rsidRPr="00507D7A">
        <w:rPr>
          <w:rStyle w:val="a4"/>
          <w:rFonts w:ascii="Times New Roman" w:eastAsia="Times New Roman" w:hAnsi="Times New Roman" w:cs="Times New Roman"/>
          <w:color w:val="333333"/>
          <w:sz w:val="24"/>
          <w:szCs w:val="24"/>
        </w:rPr>
        <w:t>Михелев А.Б., начальник отдела эксплуатации вычислительной техники;</w:t>
      </w:r>
      <w:r>
        <w:rPr>
          <w:rStyle w:val="a4"/>
          <w:rFonts w:ascii="Times New Roman" w:eastAsia="Times New Roman" w:hAnsi="Times New Roman" w:cs="Times New Roman"/>
          <w:color w:val="333333"/>
          <w:sz w:val="24"/>
          <w:szCs w:val="24"/>
        </w:rPr>
        <w:t xml:space="preserve"> </w:t>
      </w:r>
      <w:proofErr w:type="spellStart"/>
      <w:r w:rsidRPr="00507D7A">
        <w:rPr>
          <w:rStyle w:val="a4"/>
          <w:rFonts w:ascii="Times New Roman" w:eastAsia="Times New Roman" w:hAnsi="Times New Roman" w:cs="Times New Roman"/>
          <w:color w:val="333333"/>
          <w:sz w:val="24"/>
          <w:szCs w:val="24"/>
        </w:rPr>
        <w:t>Манова</w:t>
      </w:r>
      <w:proofErr w:type="spellEnd"/>
      <w:r w:rsidRPr="00507D7A">
        <w:rPr>
          <w:rStyle w:val="a4"/>
          <w:rFonts w:ascii="Times New Roman" w:eastAsia="Times New Roman" w:hAnsi="Times New Roman" w:cs="Times New Roman"/>
          <w:color w:val="333333"/>
          <w:sz w:val="24"/>
          <w:szCs w:val="24"/>
        </w:rPr>
        <w:t xml:space="preserve"> Н.С., заведующий кафедрой уголовного процесса;</w:t>
      </w:r>
      <w:r>
        <w:rPr>
          <w:rStyle w:val="a4"/>
          <w:rFonts w:ascii="Times New Roman" w:eastAsia="Times New Roman" w:hAnsi="Times New Roman" w:cs="Times New Roman"/>
          <w:color w:val="333333"/>
          <w:sz w:val="24"/>
          <w:szCs w:val="24"/>
        </w:rPr>
        <w:t xml:space="preserve"> </w:t>
      </w:r>
      <w:proofErr w:type="spellStart"/>
      <w:r w:rsidRPr="00507D7A">
        <w:rPr>
          <w:rStyle w:val="a4"/>
          <w:rFonts w:ascii="Times New Roman" w:eastAsia="Times New Roman" w:hAnsi="Times New Roman" w:cs="Times New Roman"/>
          <w:color w:val="333333"/>
          <w:sz w:val="24"/>
          <w:szCs w:val="24"/>
        </w:rPr>
        <w:t>Спесивов</w:t>
      </w:r>
      <w:proofErr w:type="spellEnd"/>
      <w:r w:rsidRPr="00507D7A">
        <w:rPr>
          <w:rStyle w:val="a4"/>
          <w:rFonts w:ascii="Times New Roman" w:eastAsia="Times New Roman" w:hAnsi="Times New Roman" w:cs="Times New Roman"/>
          <w:color w:val="333333"/>
          <w:sz w:val="24"/>
          <w:szCs w:val="24"/>
        </w:rPr>
        <w:t xml:space="preserve"> Н.В., доцент кафедры уголовного процесса;</w:t>
      </w:r>
      <w:r>
        <w:rPr>
          <w:rStyle w:val="a4"/>
          <w:rFonts w:ascii="Times New Roman" w:eastAsia="Times New Roman" w:hAnsi="Times New Roman" w:cs="Times New Roman"/>
          <w:color w:val="333333"/>
          <w:sz w:val="24"/>
          <w:szCs w:val="24"/>
        </w:rPr>
        <w:t xml:space="preserve"> </w:t>
      </w:r>
      <w:r w:rsidRPr="00507D7A">
        <w:rPr>
          <w:rStyle w:val="a4"/>
          <w:rFonts w:ascii="Times New Roman" w:eastAsia="Times New Roman" w:hAnsi="Times New Roman" w:cs="Times New Roman"/>
          <w:color w:val="333333"/>
          <w:sz w:val="24"/>
          <w:szCs w:val="24"/>
        </w:rPr>
        <w:t>Афанасьев С.Ф., заведующий кафедрой арбитражного процесса;</w:t>
      </w:r>
      <w:r>
        <w:rPr>
          <w:rStyle w:val="a4"/>
          <w:rFonts w:ascii="Times New Roman" w:eastAsia="Times New Roman" w:hAnsi="Times New Roman" w:cs="Times New Roman"/>
          <w:color w:val="333333"/>
          <w:sz w:val="24"/>
          <w:szCs w:val="24"/>
        </w:rPr>
        <w:t xml:space="preserve"> </w:t>
      </w:r>
      <w:r w:rsidRPr="00507D7A">
        <w:rPr>
          <w:rStyle w:val="a4"/>
          <w:rFonts w:ascii="Times New Roman" w:eastAsia="Times New Roman" w:hAnsi="Times New Roman" w:cs="Times New Roman"/>
          <w:color w:val="333333"/>
          <w:sz w:val="24"/>
          <w:szCs w:val="24"/>
        </w:rPr>
        <w:t>Смагина Т.А., доцент кафедры административного и муниципального права;</w:t>
      </w:r>
    </w:p>
    <w:p w:rsidR="006C1FFA" w:rsidRDefault="006C1FFA" w:rsidP="00507D7A">
      <w:pPr>
        <w:spacing w:line="240" w:lineRule="auto"/>
        <w:jc w:val="both"/>
        <w:rPr>
          <w:rStyle w:val="a4"/>
          <w:rFonts w:ascii="Times New Roman" w:eastAsia="Times New Roman" w:hAnsi="Times New Roman" w:cs="Times New Roman"/>
          <w:color w:val="333333"/>
          <w:sz w:val="24"/>
          <w:szCs w:val="24"/>
        </w:rPr>
      </w:pPr>
      <w:r>
        <w:rPr>
          <w:rStyle w:val="a4"/>
          <w:rFonts w:ascii="Times New Roman" w:eastAsia="Times New Roman" w:hAnsi="Times New Roman" w:cs="Times New Roman"/>
          <w:color w:val="333333"/>
          <w:sz w:val="24"/>
          <w:szCs w:val="24"/>
        </w:rPr>
        <w:t>Программный комитет:</w:t>
      </w:r>
    </w:p>
    <w:p w:rsidR="00507D7A" w:rsidRPr="00507D7A" w:rsidRDefault="00507D7A" w:rsidP="00507D7A">
      <w:pPr>
        <w:spacing w:line="240" w:lineRule="auto"/>
        <w:jc w:val="both"/>
        <w:rPr>
          <w:rStyle w:val="a4"/>
          <w:rFonts w:ascii="Times New Roman" w:eastAsia="Times New Roman" w:hAnsi="Times New Roman" w:cs="Times New Roman"/>
          <w:color w:val="333333"/>
          <w:sz w:val="24"/>
          <w:szCs w:val="24"/>
        </w:rPr>
      </w:pPr>
      <w:r w:rsidRPr="00507D7A">
        <w:rPr>
          <w:rStyle w:val="a4"/>
          <w:rFonts w:ascii="Times New Roman" w:eastAsia="Times New Roman" w:hAnsi="Times New Roman" w:cs="Times New Roman"/>
          <w:color w:val="333333"/>
          <w:sz w:val="24"/>
          <w:szCs w:val="24"/>
        </w:rPr>
        <w:t xml:space="preserve">председатель </w:t>
      </w:r>
      <w:proofErr w:type="gramStart"/>
      <w:r w:rsidRPr="00507D7A">
        <w:rPr>
          <w:rStyle w:val="a4"/>
          <w:rFonts w:ascii="Times New Roman" w:eastAsia="Times New Roman" w:hAnsi="Times New Roman" w:cs="Times New Roman"/>
          <w:color w:val="333333"/>
          <w:sz w:val="24"/>
          <w:szCs w:val="24"/>
        </w:rPr>
        <w:t>комитета:  Зайкова</w:t>
      </w:r>
      <w:proofErr w:type="gramEnd"/>
      <w:r w:rsidRPr="00507D7A">
        <w:rPr>
          <w:rStyle w:val="a4"/>
          <w:rFonts w:ascii="Times New Roman" w:eastAsia="Times New Roman" w:hAnsi="Times New Roman" w:cs="Times New Roman"/>
          <w:color w:val="333333"/>
          <w:sz w:val="24"/>
          <w:szCs w:val="24"/>
        </w:rPr>
        <w:t xml:space="preserve"> С.Н., директор Центра методического обеспечения деятельности </w:t>
      </w:r>
      <w:proofErr w:type="spellStart"/>
      <w:r w:rsidRPr="00507D7A">
        <w:rPr>
          <w:rStyle w:val="a4"/>
          <w:rFonts w:ascii="Times New Roman" w:eastAsia="Times New Roman" w:hAnsi="Times New Roman" w:cs="Times New Roman"/>
          <w:color w:val="333333"/>
          <w:sz w:val="24"/>
          <w:szCs w:val="24"/>
        </w:rPr>
        <w:t>КДНиЗП</w:t>
      </w:r>
      <w:proofErr w:type="spellEnd"/>
      <w:r w:rsidRPr="00507D7A">
        <w:rPr>
          <w:rStyle w:val="a4"/>
          <w:rFonts w:ascii="Times New Roman" w:eastAsia="Times New Roman" w:hAnsi="Times New Roman" w:cs="Times New Roman"/>
          <w:color w:val="333333"/>
          <w:sz w:val="24"/>
          <w:szCs w:val="24"/>
        </w:rPr>
        <w:t xml:space="preserve">; </w:t>
      </w:r>
    </w:p>
    <w:p w:rsidR="00507D7A" w:rsidRPr="00507D7A" w:rsidRDefault="00507D7A" w:rsidP="00507D7A">
      <w:pPr>
        <w:spacing w:line="240" w:lineRule="auto"/>
        <w:jc w:val="both"/>
        <w:rPr>
          <w:rStyle w:val="a4"/>
          <w:rFonts w:ascii="Times New Roman" w:eastAsia="Times New Roman" w:hAnsi="Times New Roman" w:cs="Times New Roman"/>
          <w:color w:val="333333"/>
          <w:sz w:val="24"/>
          <w:szCs w:val="24"/>
        </w:rPr>
      </w:pPr>
      <w:r w:rsidRPr="00507D7A">
        <w:rPr>
          <w:rStyle w:val="a4"/>
          <w:rFonts w:ascii="Times New Roman" w:eastAsia="Times New Roman" w:hAnsi="Times New Roman" w:cs="Times New Roman"/>
          <w:color w:val="333333"/>
          <w:sz w:val="24"/>
          <w:szCs w:val="24"/>
        </w:rPr>
        <w:t>заместитель председателя комитета: Блинов А.Г., заведующий кафедрой уголовного и уголовно-исполнительного права;</w:t>
      </w:r>
    </w:p>
    <w:p w:rsidR="00507D7A" w:rsidRDefault="006C1FFA" w:rsidP="00507D7A">
      <w:pPr>
        <w:spacing w:line="240" w:lineRule="auto"/>
        <w:jc w:val="both"/>
        <w:rPr>
          <w:rStyle w:val="a4"/>
          <w:rFonts w:ascii="Times New Roman" w:eastAsia="Times New Roman" w:hAnsi="Times New Roman" w:cs="Times New Roman"/>
          <w:color w:val="333333"/>
          <w:sz w:val="24"/>
          <w:szCs w:val="24"/>
        </w:rPr>
      </w:pPr>
      <w:r>
        <w:rPr>
          <w:rStyle w:val="a4"/>
          <w:rFonts w:ascii="Times New Roman" w:eastAsia="Times New Roman" w:hAnsi="Times New Roman" w:cs="Times New Roman"/>
          <w:color w:val="333333"/>
          <w:sz w:val="24"/>
          <w:szCs w:val="24"/>
        </w:rPr>
        <w:t xml:space="preserve">члены комитета: Голикова А.В., </w:t>
      </w:r>
      <w:bookmarkStart w:id="0" w:name="_GoBack"/>
      <w:bookmarkEnd w:id="0"/>
      <w:r w:rsidR="00507D7A" w:rsidRPr="00507D7A">
        <w:rPr>
          <w:rStyle w:val="a4"/>
          <w:rFonts w:ascii="Times New Roman" w:eastAsia="Times New Roman" w:hAnsi="Times New Roman" w:cs="Times New Roman"/>
          <w:color w:val="333333"/>
          <w:sz w:val="24"/>
          <w:szCs w:val="24"/>
        </w:rPr>
        <w:t>доцент кафедры уголовного и уголовно-исполнительного права;</w:t>
      </w:r>
      <w:r w:rsidR="00507D7A">
        <w:rPr>
          <w:rStyle w:val="a4"/>
          <w:rFonts w:ascii="Times New Roman" w:eastAsia="Times New Roman" w:hAnsi="Times New Roman" w:cs="Times New Roman"/>
          <w:color w:val="333333"/>
          <w:sz w:val="24"/>
          <w:szCs w:val="24"/>
        </w:rPr>
        <w:t xml:space="preserve"> </w:t>
      </w:r>
      <w:proofErr w:type="spellStart"/>
      <w:r w:rsidR="00507D7A" w:rsidRPr="00507D7A">
        <w:rPr>
          <w:rStyle w:val="a4"/>
          <w:rFonts w:ascii="Times New Roman" w:eastAsia="Times New Roman" w:hAnsi="Times New Roman" w:cs="Times New Roman"/>
          <w:color w:val="333333"/>
          <w:sz w:val="24"/>
          <w:szCs w:val="24"/>
        </w:rPr>
        <w:t>Ситкова</w:t>
      </w:r>
      <w:proofErr w:type="spellEnd"/>
      <w:r w:rsidR="00507D7A" w:rsidRPr="00507D7A">
        <w:rPr>
          <w:rStyle w:val="a4"/>
          <w:rFonts w:ascii="Times New Roman" w:eastAsia="Times New Roman" w:hAnsi="Times New Roman" w:cs="Times New Roman"/>
          <w:color w:val="333333"/>
          <w:sz w:val="24"/>
          <w:szCs w:val="24"/>
        </w:rPr>
        <w:t xml:space="preserve"> О.Ю., профессор кафедры международного права;</w:t>
      </w:r>
      <w:r w:rsidR="00507D7A">
        <w:rPr>
          <w:rStyle w:val="a4"/>
          <w:rFonts w:ascii="Times New Roman" w:eastAsia="Times New Roman" w:hAnsi="Times New Roman" w:cs="Times New Roman"/>
          <w:color w:val="333333"/>
          <w:sz w:val="24"/>
          <w:szCs w:val="24"/>
        </w:rPr>
        <w:t xml:space="preserve"> </w:t>
      </w:r>
      <w:proofErr w:type="spellStart"/>
      <w:r w:rsidR="00507D7A" w:rsidRPr="00507D7A">
        <w:rPr>
          <w:rStyle w:val="a4"/>
          <w:rFonts w:ascii="Times New Roman" w:eastAsia="Times New Roman" w:hAnsi="Times New Roman" w:cs="Times New Roman"/>
          <w:color w:val="333333"/>
          <w:sz w:val="24"/>
          <w:szCs w:val="24"/>
        </w:rPr>
        <w:t>Слобожникова</w:t>
      </w:r>
      <w:proofErr w:type="spellEnd"/>
      <w:r w:rsidR="00507D7A" w:rsidRPr="00507D7A">
        <w:rPr>
          <w:rStyle w:val="a4"/>
          <w:rFonts w:ascii="Times New Roman" w:eastAsia="Times New Roman" w:hAnsi="Times New Roman" w:cs="Times New Roman"/>
          <w:color w:val="333333"/>
          <w:sz w:val="24"/>
          <w:szCs w:val="24"/>
        </w:rPr>
        <w:t xml:space="preserve"> В.С., заведующий кафедрой истории, политологии и социологии.</w:t>
      </w:r>
    </w:p>
    <w:p w:rsidR="001815FF" w:rsidRPr="00705ED3" w:rsidRDefault="00B8128E" w:rsidP="009E4529">
      <w:pPr>
        <w:spacing w:line="240" w:lineRule="auto"/>
        <w:jc w:val="both"/>
        <w:rPr>
          <w:rFonts w:ascii="Times New Roman" w:hAnsi="Times New Roman" w:cs="Times New Roman"/>
          <w:sz w:val="24"/>
          <w:szCs w:val="24"/>
        </w:rPr>
      </w:pPr>
      <w:r>
        <w:rPr>
          <w:rStyle w:val="a4"/>
          <w:rFonts w:ascii="Times New Roman" w:eastAsia="Times New Roman" w:hAnsi="Times New Roman" w:cs="Times New Roman"/>
          <w:color w:val="333333"/>
          <w:sz w:val="24"/>
          <w:szCs w:val="24"/>
        </w:rPr>
        <w:t>В конференции примут участие</w:t>
      </w:r>
      <w:r w:rsidR="001815FF">
        <w:rPr>
          <w:rFonts w:ascii="Times New Roman" w:hAnsi="Times New Roman" w:cs="Times New Roman"/>
          <w:color w:val="333333"/>
          <w:sz w:val="24"/>
          <w:szCs w:val="24"/>
        </w:rPr>
        <w:t xml:space="preserve"> с</w:t>
      </w:r>
      <w:r w:rsidR="001815FF" w:rsidRPr="001815FF">
        <w:rPr>
          <w:rFonts w:ascii="Times New Roman" w:hAnsi="Times New Roman" w:cs="Times New Roman"/>
          <w:color w:val="333333"/>
          <w:sz w:val="24"/>
          <w:szCs w:val="24"/>
        </w:rPr>
        <w:t xml:space="preserve">оветник </w:t>
      </w:r>
      <w:r w:rsidR="001815FF">
        <w:rPr>
          <w:rFonts w:ascii="Times New Roman" w:hAnsi="Times New Roman" w:cs="Times New Roman"/>
          <w:color w:val="333333"/>
          <w:sz w:val="24"/>
          <w:szCs w:val="24"/>
        </w:rPr>
        <w:t>П</w:t>
      </w:r>
      <w:r w:rsidR="001815FF" w:rsidRPr="001815FF">
        <w:rPr>
          <w:rFonts w:ascii="Times New Roman" w:hAnsi="Times New Roman" w:cs="Times New Roman"/>
          <w:color w:val="333333"/>
          <w:sz w:val="24"/>
          <w:szCs w:val="24"/>
        </w:rPr>
        <w:t>ервого вице-губернатора Камчатского края</w:t>
      </w:r>
      <w:r w:rsidR="009E4529" w:rsidRPr="009E4529">
        <w:rPr>
          <w:rFonts w:ascii="Times New Roman" w:hAnsi="Times New Roman" w:cs="Times New Roman"/>
          <w:color w:val="333333"/>
          <w:sz w:val="24"/>
          <w:szCs w:val="24"/>
        </w:rPr>
        <w:t xml:space="preserve"> </w:t>
      </w:r>
      <w:r w:rsidR="001815FF" w:rsidRPr="001815FF">
        <w:rPr>
          <w:rFonts w:ascii="Times New Roman" w:hAnsi="Times New Roman" w:cs="Times New Roman"/>
          <w:color w:val="333333"/>
          <w:sz w:val="24"/>
          <w:szCs w:val="24"/>
        </w:rPr>
        <w:t>Гладкова Татьяна Николаевна</w:t>
      </w:r>
      <w:r w:rsidR="001815FF">
        <w:rPr>
          <w:rFonts w:ascii="Times New Roman" w:hAnsi="Times New Roman" w:cs="Times New Roman"/>
          <w:color w:val="333333"/>
          <w:sz w:val="24"/>
          <w:szCs w:val="24"/>
        </w:rPr>
        <w:t>, р</w:t>
      </w:r>
      <w:r w:rsidR="001815FF" w:rsidRPr="001815FF">
        <w:rPr>
          <w:rFonts w:ascii="Times New Roman" w:hAnsi="Times New Roman" w:cs="Times New Roman"/>
          <w:color w:val="333333"/>
          <w:sz w:val="24"/>
          <w:szCs w:val="24"/>
        </w:rPr>
        <w:t xml:space="preserve">уководитель Центра кризисной психологии </w:t>
      </w:r>
      <w:proofErr w:type="spellStart"/>
      <w:r w:rsidR="001815FF" w:rsidRPr="001815FF">
        <w:rPr>
          <w:rFonts w:ascii="Times New Roman" w:hAnsi="Times New Roman" w:cs="Times New Roman"/>
          <w:color w:val="333333"/>
          <w:sz w:val="24"/>
          <w:szCs w:val="24"/>
        </w:rPr>
        <w:t>Хасьминский</w:t>
      </w:r>
      <w:proofErr w:type="spellEnd"/>
      <w:r w:rsidR="001815FF" w:rsidRPr="001815FF">
        <w:rPr>
          <w:rFonts w:ascii="Times New Roman" w:hAnsi="Times New Roman" w:cs="Times New Roman"/>
          <w:color w:val="333333"/>
          <w:sz w:val="24"/>
          <w:szCs w:val="24"/>
        </w:rPr>
        <w:t xml:space="preserve"> Михаил Игоревич</w:t>
      </w:r>
      <w:r w:rsidR="001815FF">
        <w:rPr>
          <w:rFonts w:ascii="Times New Roman" w:hAnsi="Times New Roman" w:cs="Times New Roman"/>
          <w:color w:val="333333"/>
          <w:sz w:val="24"/>
          <w:szCs w:val="24"/>
        </w:rPr>
        <w:t xml:space="preserve"> (Москва), и</w:t>
      </w:r>
      <w:r w:rsidR="001815FF" w:rsidRPr="001815FF">
        <w:rPr>
          <w:rFonts w:ascii="Times New Roman" w:hAnsi="Times New Roman" w:cs="Times New Roman"/>
          <w:color w:val="333333"/>
          <w:sz w:val="24"/>
          <w:szCs w:val="24"/>
        </w:rPr>
        <w:t>.о. директора ФГБУ «Федеральный институт медиации» Угаров Александр Сергеевич</w:t>
      </w:r>
      <w:r w:rsidR="001815FF">
        <w:rPr>
          <w:rFonts w:ascii="Times New Roman" w:hAnsi="Times New Roman" w:cs="Times New Roman"/>
          <w:color w:val="333333"/>
          <w:sz w:val="24"/>
          <w:szCs w:val="24"/>
        </w:rPr>
        <w:t xml:space="preserve"> (Москва), </w:t>
      </w:r>
      <w:r w:rsidR="001815FF" w:rsidRPr="001815FF">
        <w:rPr>
          <w:rFonts w:ascii="Times New Roman" w:hAnsi="Times New Roman" w:cs="Times New Roman"/>
          <w:color w:val="333333"/>
          <w:sz w:val="24"/>
          <w:szCs w:val="24"/>
        </w:rPr>
        <w:t>заместитель Премьер-министра Правительства Республики Башкортостан – министр семьи</w:t>
      </w:r>
      <w:r w:rsidR="009E4529" w:rsidRPr="009E4529">
        <w:rPr>
          <w:rFonts w:ascii="Times New Roman" w:hAnsi="Times New Roman" w:cs="Times New Roman"/>
          <w:color w:val="333333"/>
          <w:sz w:val="24"/>
          <w:szCs w:val="24"/>
        </w:rPr>
        <w:t xml:space="preserve"> </w:t>
      </w:r>
      <w:r w:rsidR="001815FF" w:rsidRPr="001815FF">
        <w:rPr>
          <w:rFonts w:ascii="Times New Roman" w:hAnsi="Times New Roman" w:cs="Times New Roman"/>
          <w:color w:val="333333"/>
          <w:sz w:val="24"/>
          <w:szCs w:val="24"/>
        </w:rPr>
        <w:t xml:space="preserve">Иванова </w:t>
      </w:r>
      <w:proofErr w:type="spellStart"/>
      <w:r w:rsidR="001815FF" w:rsidRPr="001815FF">
        <w:rPr>
          <w:rFonts w:ascii="Times New Roman" w:hAnsi="Times New Roman" w:cs="Times New Roman"/>
          <w:color w:val="333333"/>
          <w:sz w:val="24"/>
          <w:szCs w:val="24"/>
        </w:rPr>
        <w:t>Ленара</w:t>
      </w:r>
      <w:proofErr w:type="spellEnd"/>
      <w:r w:rsidR="009E4529" w:rsidRPr="009E4529">
        <w:rPr>
          <w:rFonts w:ascii="Times New Roman" w:hAnsi="Times New Roman" w:cs="Times New Roman"/>
          <w:color w:val="333333"/>
          <w:sz w:val="24"/>
          <w:szCs w:val="24"/>
        </w:rPr>
        <w:t xml:space="preserve"> </w:t>
      </w:r>
      <w:proofErr w:type="spellStart"/>
      <w:r w:rsidR="001815FF" w:rsidRPr="001815FF">
        <w:rPr>
          <w:rFonts w:ascii="Times New Roman" w:hAnsi="Times New Roman" w:cs="Times New Roman"/>
          <w:color w:val="333333"/>
          <w:sz w:val="24"/>
          <w:szCs w:val="24"/>
        </w:rPr>
        <w:t>Хакимовна</w:t>
      </w:r>
      <w:proofErr w:type="spellEnd"/>
      <w:r w:rsidR="001815FF">
        <w:rPr>
          <w:rFonts w:ascii="Times New Roman" w:hAnsi="Times New Roman" w:cs="Times New Roman"/>
          <w:color w:val="333333"/>
          <w:sz w:val="24"/>
          <w:szCs w:val="24"/>
        </w:rPr>
        <w:t>, с</w:t>
      </w:r>
      <w:r w:rsidR="001815FF" w:rsidRPr="001815FF">
        <w:rPr>
          <w:rFonts w:ascii="Times New Roman" w:hAnsi="Times New Roman" w:cs="Times New Roman"/>
          <w:color w:val="333333"/>
          <w:sz w:val="24"/>
          <w:szCs w:val="24"/>
        </w:rPr>
        <w:t>оветник Уполномоченного при Президенте Российской Федерации по правам ребенка</w:t>
      </w:r>
      <w:r w:rsidR="009E4529" w:rsidRPr="009E4529">
        <w:rPr>
          <w:rFonts w:ascii="Times New Roman" w:hAnsi="Times New Roman" w:cs="Times New Roman"/>
          <w:color w:val="333333"/>
          <w:sz w:val="24"/>
          <w:szCs w:val="24"/>
        </w:rPr>
        <w:t xml:space="preserve"> </w:t>
      </w:r>
      <w:proofErr w:type="spellStart"/>
      <w:r w:rsidR="001815FF" w:rsidRPr="00705ED3">
        <w:rPr>
          <w:rFonts w:ascii="Times New Roman" w:hAnsi="Times New Roman" w:cs="Times New Roman"/>
          <w:sz w:val="24"/>
          <w:szCs w:val="24"/>
        </w:rPr>
        <w:t>Личковаха</w:t>
      </w:r>
      <w:proofErr w:type="spellEnd"/>
      <w:r w:rsidR="001815FF" w:rsidRPr="00705ED3">
        <w:rPr>
          <w:rFonts w:ascii="Times New Roman" w:hAnsi="Times New Roman" w:cs="Times New Roman"/>
          <w:sz w:val="24"/>
          <w:szCs w:val="24"/>
        </w:rPr>
        <w:t xml:space="preserve"> Анна Викторовна, другие</w:t>
      </w:r>
      <w:r w:rsidR="009E4529" w:rsidRPr="00705ED3">
        <w:rPr>
          <w:rFonts w:ascii="Times New Roman" w:hAnsi="Times New Roman" w:cs="Times New Roman"/>
          <w:sz w:val="24"/>
          <w:szCs w:val="24"/>
        </w:rPr>
        <w:t xml:space="preserve"> </w:t>
      </w:r>
      <w:r w:rsidR="001815FF" w:rsidRPr="00705ED3">
        <w:rPr>
          <w:rFonts w:ascii="Times New Roman" w:hAnsi="Times New Roman" w:cs="Times New Roman"/>
          <w:sz w:val="24"/>
          <w:szCs w:val="24"/>
        </w:rPr>
        <w:t>представители федеральных и региональных органов власти, научного сообщества, общественности.</w:t>
      </w:r>
    </w:p>
    <w:p w:rsidR="00886EBD" w:rsidRPr="00705ED3" w:rsidRDefault="00B8128E">
      <w:pPr>
        <w:pStyle w:val="NormalWeb1"/>
        <w:numPr>
          <w:ilvl w:val="0"/>
          <w:numId w:val="1"/>
        </w:numPr>
        <w:shd w:val="clear" w:color="auto" w:fill="FFFFFF"/>
        <w:tabs>
          <w:tab w:val="clear" w:pos="720"/>
          <w:tab w:val="left" w:pos="0"/>
        </w:tabs>
        <w:spacing w:before="0" w:after="0" w:line="240" w:lineRule="auto"/>
        <w:jc w:val="both"/>
      </w:pPr>
      <w:r w:rsidRPr="00705ED3">
        <w:t>По итогам конференции планируется издание сборника научных статей. Число участников ограничено.</w:t>
      </w:r>
    </w:p>
    <w:p w:rsidR="00886EBD" w:rsidRPr="00705ED3" w:rsidRDefault="00B8128E" w:rsidP="00223017">
      <w:pPr>
        <w:pStyle w:val="NormalWeb1"/>
        <w:numPr>
          <w:ilvl w:val="0"/>
          <w:numId w:val="1"/>
        </w:numPr>
        <w:shd w:val="clear" w:color="auto" w:fill="FFFFFF"/>
        <w:tabs>
          <w:tab w:val="clear" w:pos="720"/>
          <w:tab w:val="left" w:pos="0"/>
        </w:tabs>
        <w:spacing w:before="0" w:after="0" w:line="240" w:lineRule="auto"/>
        <w:jc w:val="both"/>
      </w:pPr>
      <w:r w:rsidRPr="00705ED3">
        <w:t xml:space="preserve">По всем интересующим вопросам просьба обращаться к </w:t>
      </w:r>
      <w:proofErr w:type="spellStart"/>
      <w:r w:rsidR="00223017" w:rsidRPr="00705ED3">
        <w:t>Зайковой</w:t>
      </w:r>
      <w:proofErr w:type="spellEnd"/>
      <w:r w:rsidR="00223017" w:rsidRPr="00705ED3">
        <w:t xml:space="preserve"> Светлане Николаевне, директору Центра методического обеспечения деятельности </w:t>
      </w:r>
      <w:proofErr w:type="spellStart"/>
      <w:r w:rsidR="00223017" w:rsidRPr="00705ED3">
        <w:t>КДНиЗП</w:t>
      </w:r>
      <w:proofErr w:type="spellEnd"/>
      <w:r w:rsidR="00223017" w:rsidRPr="00705ED3">
        <w:t xml:space="preserve"> при ФГБОУ ВО «Саратовская государственная юридическая академия», 8 (989) 682-86-39, </w:t>
      </w:r>
      <w:r w:rsidR="00223017" w:rsidRPr="00705ED3">
        <w:rPr>
          <w:rStyle w:val="ad"/>
          <w:color w:val="auto"/>
          <w:u w:val="none"/>
        </w:rPr>
        <w:t>snzaikova@rambler.ru</w:t>
      </w:r>
      <w:r w:rsidRPr="00705ED3">
        <w:t>.</w:t>
      </w:r>
    </w:p>
    <w:p w:rsidR="00223017" w:rsidRPr="00705ED3" w:rsidRDefault="00223017">
      <w:pPr>
        <w:spacing w:after="0" w:line="240" w:lineRule="auto"/>
        <w:jc w:val="both"/>
        <w:rPr>
          <w:rFonts w:ascii="Times New Roman" w:eastAsia="Times New Roman" w:hAnsi="Times New Roman" w:cs="Times New Roman"/>
          <w:sz w:val="24"/>
          <w:szCs w:val="24"/>
        </w:rPr>
      </w:pPr>
    </w:p>
    <w:p w:rsidR="00886EBD" w:rsidRPr="00705ED3" w:rsidRDefault="00B8128E">
      <w:pPr>
        <w:spacing w:after="0" w:line="240" w:lineRule="auto"/>
        <w:jc w:val="both"/>
        <w:rPr>
          <w:rFonts w:ascii="Times New Roman" w:hAnsi="Times New Roman"/>
          <w:sz w:val="24"/>
          <w:szCs w:val="24"/>
        </w:rPr>
      </w:pPr>
      <w:r w:rsidRPr="00705ED3">
        <w:rPr>
          <w:rFonts w:ascii="Times New Roman" w:eastAsia="Times New Roman" w:hAnsi="Times New Roman" w:cs="Times New Roman"/>
          <w:sz w:val="24"/>
          <w:szCs w:val="24"/>
        </w:rPr>
        <w:t xml:space="preserve">Для участия в работе конференции просим </w:t>
      </w:r>
      <w:r w:rsidRPr="00705ED3">
        <w:rPr>
          <w:rFonts w:ascii="Times New Roman" w:eastAsia="Times New Roman" w:hAnsi="Times New Roman" w:cs="Times New Roman"/>
          <w:b/>
          <w:bCs/>
          <w:sz w:val="24"/>
          <w:szCs w:val="24"/>
        </w:rPr>
        <w:t>до 1</w:t>
      </w:r>
      <w:r w:rsidR="00223017" w:rsidRPr="00705ED3">
        <w:rPr>
          <w:rFonts w:ascii="Times New Roman" w:eastAsia="Times New Roman" w:hAnsi="Times New Roman" w:cs="Times New Roman"/>
          <w:b/>
          <w:bCs/>
          <w:sz w:val="24"/>
          <w:szCs w:val="24"/>
        </w:rPr>
        <w:t>0</w:t>
      </w:r>
      <w:r w:rsidRPr="00705ED3">
        <w:rPr>
          <w:rFonts w:ascii="Times New Roman" w:eastAsia="Times New Roman" w:hAnsi="Times New Roman" w:cs="Times New Roman"/>
          <w:b/>
          <w:bCs/>
          <w:sz w:val="24"/>
          <w:szCs w:val="24"/>
        </w:rPr>
        <w:t xml:space="preserve"> июня 2020 г</w:t>
      </w:r>
      <w:r w:rsidRPr="00705ED3">
        <w:rPr>
          <w:rFonts w:ascii="Times New Roman" w:eastAsia="Times New Roman" w:hAnsi="Times New Roman" w:cs="Times New Roman"/>
          <w:sz w:val="24"/>
          <w:szCs w:val="24"/>
        </w:rPr>
        <w:t xml:space="preserve">. </w:t>
      </w:r>
      <w:r w:rsidR="00223017" w:rsidRPr="00705ED3">
        <w:rPr>
          <w:rFonts w:ascii="Times New Roman" w:eastAsia="Times New Roman" w:hAnsi="Times New Roman" w:cs="Times New Roman"/>
          <w:sz w:val="24"/>
          <w:szCs w:val="24"/>
        </w:rPr>
        <w:t>заполнить</w:t>
      </w:r>
      <w:r w:rsidRPr="00705ED3">
        <w:rPr>
          <w:rFonts w:ascii="Times New Roman" w:eastAsia="Times New Roman" w:hAnsi="Times New Roman" w:cs="Times New Roman"/>
          <w:sz w:val="24"/>
          <w:szCs w:val="24"/>
        </w:rPr>
        <w:t xml:space="preserve"> заявку </w:t>
      </w:r>
      <w:r w:rsidR="00223017" w:rsidRPr="00705ED3">
        <w:rPr>
          <w:rFonts w:ascii="Times New Roman" w:eastAsia="Times New Roman" w:hAnsi="Times New Roman" w:cs="Times New Roman"/>
          <w:sz w:val="24"/>
          <w:szCs w:val="24"/>
        </w:rPr>
        <w:t xml:space="preserve">по адресу </w:t>
      </w:r>
      <w:hyperlink r:id="rId6" w:history="1">
        <w:r w:rsidR="00223017" w:rsidRPr="00705ED3">
          <w:rPr>
            <w:rStyle w:val="ad"/>
            <w:rFonts w:ascii="Times New Roman" w:eastAsia="Times New Roman" w:hAnsi="Times New Roman" w:cs="Times New Roman"/>
            <w:color w:val="auto"/>
            <w:sz w:val="24"/>
            <w:szCs w:val="24"/>
            <w:u w:val="none"/>
          </w:rPr>
          <w:t>https://forms.gle/1wjANSA6zxo7gyod9</w:t>
        </w:r>
      </w:hyperlink>
      <w:r w:rsidR="00223017" w:rsidRPr="00705ED3">
        <w:rPr>
          <w:rFonts w:ascii="Times New Roman" w:eastAsia="Times New Roman" w:hAnsi="Times New Roman" w:cs="Times New Roman"/>
          <w:sz w:val="24"/>
          <w:szCs w:val="24"/>
        </w:rPr>
        <w:t xml:space="preserve">. </w:t>
      </w:r>
      <w:r w:rsidRPr="00705ED3">
        <w:rPr>
          <w:rFonts w:ascii="Times New Roman" w:eastAsia="Times New Roman" w:hAnsi="Times New Roman" w:cs="Times New Roman"/>
          <w:sz w:val="24"/>
          <w:szCs w:val="24"/>
        </w:rPr>
        <w:t>Просим тех, кто участвовал или в настоящее время участвует в реализации проектов по грантам РФФИ, указать это в своей заявке.</w:t>
      </w:r>
    </w:p>
    <w:p w:rsidR="00507D7A" w:rsidRDefault="00507D7A" w:rsidP="00705ED3">
      <w:pPr>
        <w:pStyle w:val="p1"/>
        <w:widowControl/>
        <w:rPr>
          <w:rFonts w:ascii="Times New Roman" w:hAnsi="Times New Roman"/>
          <w:b/>
          <w:lang w:val="ru-RU"/>
        </w:rPr>
      </w:pPr>
    </w:p>
    <w:p w:rsidR="00705ED3" w:rsidRPr="00507D7A" w:rsidRDefault="00705ED3" w:rsidP="00705ED3">
      <w:pPr>
        <w:pStyle w:val="p1"/>
        <w:widowControl/>
        <w:rPr>
          <w:rFonts w:ascii="Times New Roman" w:hAnsi="Times New Roman"/>
          <w:b/>
          <w:lang w:val="ru-RU"/>
        </w:rPr>
      </w:pPr>
      <w:r w:rsidRPr="00507D7A">
        <w:rPr>
          <w:rFonts w:ascii="Times New Roman" w:hAnsi="Times New Roman"/>
          <w:b/>
          <w:lang w:val="ru-RU"/>
        </w:rPr>
        <w:t xml:space="preserve">Председатель </w:t>
      </w:r>
    </w:p>
    <w:p w:rsidR="00886EBD" w:rsidRPr="00507D7A" w:rsidRDefault="00705ED3" w:rsidP="00705ED3">
      <w:pPr>
        <w:pStyle w:val="p1"/>
        <w:widowControl/>
        <w:rPr>
          <w:b/>
          <w:lang w:val="ru-RU"/>
        </w:rPr>
      </w:pPr>
      <w:r w:rsidRPr="00507D7A">
        <w:rPr>
          <w:rFonts w:ascii="Times New Roman" w:hAnsi="Times New Roman"/>
          <w:b/>
          <w:lang w:val="ru-RU"/>
        </w:rPr>
        <w:t xml:space="preserve">программного комитета </w:t>
      </w:r>
      <w:r w:rsidRPr="00507D7A">
        <w:rPr>
          <w:rFonts w:ascii="Times New Roman" w:hAnsi="Times New Roman"/>
          <w:b/>
          <w:lang w:val="ru-RU"/>
        </w:rPr>
        <w:tab/>
      </w:r>
      <w:r w:rsidRPr="00507D7A">
        <w:rPr>
          <w:rFonts w:ascii="Times New Roman" w:hAnsi="Times New Roman"/>
          <w:b/>
          <w:lang w:val="ru-RU"/>
        </w:rPr>
        <w:tab/>
      </w:r>
      <w:r w:rsidRPr="00507D7A">
        <w:rPr>
          <w:rFonts w:ascii="Times New Roman" w:hAnsi="Times New Roman"/>
          <w:b/>
          <w:lang w:val="ru-RU"/>
        </w:rPr>
        <w:tab/>
      </w:r>
      <w:r w:rsidRPr="00507D7A">
        <w:rPr>
          <w:rFonts w:ascii="Times New Roman" w:hAnsi="Times New Roman"/>
          <w:b/>
          <w:lang w:val="ru-RU"/>
        </w:rPr>
        <w:tab/>
      </w:r>
      <w:r w:rsidRPr="00507D7A">
        <w:rPr>
          <w:rFonts w:ascii="Times New Roman" w:hAnsi="Times New Roman"/>
          <w:b/>
          <w:lang w:val="ru-RU"/>
        </w:rPr>
        <w:tab/>
      </w:r>
      <w:r w:rsidRPr="00507D7A">
        <w:rPr>
          <w:rFonts w:ascii="Times New Roman" w:hAnsi="Times New Roman"/>
          <w:b/>
          <w:lang w:val="ru-RU"/>
        </w:rPr>
        <w:tab/>
      </w:r>
      <w:r w:rsidR="00507D7A">
        <w:rPr>
          <w:rFonts w:ascii="Times New Roman" w:hAnsi="Times New Roman"/>
          <w:b/>
          <w:lang w:val="ru-RU"/>
        </w:rPr>
        <w:t xml:space="preserve">                      </w:t>
      </w:r>
      <w:r w:rsidRPr="00507D7A">
        <w:rPr>
          <w:rFonts w:ascii="Times New Roman" w:hAnsi="Times New Roman"/>
          <w:b/>
          <w:lang w:val="ru-RU"/>
        </w:rPr>
        <w:t>Зайкова С.Н.</w:t>
      </w:r>
    </w:p>
    <w:sectPr w:rsidR="00886EBD" w:rsidRPr="00507D7A" w:rsidSect="00BA4531">
      <w:pgSz w:w="11906" w:h="16838"/>
      <w:pgMar w:top="1134" w:right="850" w:bottom="1134" w:left="19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Helvetica Neue">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E31C4"/>
    <w:multiLevelType w:val="multilevel"/>
    <w:tmpl w:val="EB3295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E456FD6"/>
    <w:multiLevelType w:val="multilevel"/>
    <w:tmpl w:val="5D807C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BD"/>
    <w:rsid w:val="0000665B"/>
    <w:rsid w:val="001815FF"/>
    <w:rsid w:val="00223017"/>
    <w:rsid w:val="00507D7A"/>
    <w:rsid w:val="006B3430"/>
    <w:rsid w:val="006C1FFA"/>
    <w:rsid w:val="00705ED3"/>
    <w:rsid w:val="00886EBD"/>
    <w:rsid w:val="009E4529"/>
    <w:rsid w:val="00B8128E"/>
    <w:rsid w:val="00BA4531"/>
    <w:rsid w:val="00C50AC6"/>
    <w:rsid w:val="00D2045F"/>
    <w:rsid w:val="00D41134"/>
    <w:rsid w:val="00DB493B"/>
    <w:rsid w:val="00E541CE"/>
    <w:rsid w:val="00F501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03EFB-E957-4A29-820B-44E89910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NSimSun" w:hAnsi="Times New Roman" w:cs="Arial"/>
        <w:kern w:val="2"/>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531"/>
    <w:pPr>
      <w:widowControl w:val="0"/>
      <w:spacing w:after="200" w:line="276" w:lineRule="auto"/>
    </w:pPr>
    <w:rPr>
      <w:rFonts w:asciiTheme="minorHAnsi" w:eastAsiaTheme="minorEastAsia" w:hAnsiTheme="minorHAnsi" w:cstheme="minorBidi"/>
      <w:kern w:val="0"/>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BA4531"/>
    <w:rPr>
      <w:color w:val="0000FF"/>
      <w:u w:val="single"/>
    </w:rPr>
  </w:style>
  <w:style w:type="character" w:styleId="a3">
    <w:name w:val="Strong"/>
    <w:basedOn w:val="a0"/>
    <w:uiPriority w:val="22"/>
    <w:qFormat/>
    <w:rsid w:val="00BA4531"/>
    <w:rPr>
      <w:b/>
      <w:bCs/>
    </w:rPr>
  </w:style>
  <w:style w:type="character" w:customStyle="1" w:styleId="a4">
    <w:name w:val="Нет"/>
    <w:qFormat/>
    <w:rsid w:val="00BA4531"/>
  </w:style>
  <w:style w:type="character" w:customStyle="1" w:styleId="s1">
    <w:name w:val="s1"/>
    <w:qFormat/>
    <w:rsid w:val="00BA4531"/>
  </w:style>
  <w:style w:type="paragraph" w:customStyle="1" w:styleId="a5">
    <w:name w:val="Заголовок"/>
    <w:basedOn w:val="a"/>
    <w:next w:val="a6"/>
    <w:qFormat/>
    <w:rsid w:val="00BA4531"/>
    <w:pPr>
      <w:keepNext/>
      <w:spacing w:before="240" w:after="120"/>
    </w:pPr>
    <w:rPr>
      <w:rFonts w:ascii="Liberation Sans" w:eastAsia="Microsoft YaHei" w:hAnsi="Liberation Sans" w:cs="Arial"/>
      <w:sz w:val="28"/>
      <w:szCs w:val="28"/>
    </w:rPr>
  </w:style>
  <w:style w:type="paragraph" w:styleId="a6">
    <w:name w:val="Body Text"/>
    <w:basedOn w:val="a"/>
    <w:rsid w:val="00BA4531"/>
    <w:pPr>
      <w:spacing w:after="140"/>
    </w:pPr>
  </w:style>
  <w:style w:type="paragraph" w:styleId="a7">
    <w:name w:val="List"/>
    <w:basedOn w:val="a6"/>
    <w:rsid w:val="00BA4531"/>
    <w:rPr>
      <w:rFonts w:cs="Arial"/>
    </w:rPr>
  </w:style>
  <w:style w:type="paragraph" w:styleId="a8">
    <w:name w:val="caption"/>
    <w:basedOn w:val="a"/>
    <w:qFormat/>
    <w:rsid w:val="00BA4531"/>
    <w:pPr>
      <w:suppressLineNumbers/>
      <w:spacing w:before="120" w:after="120"/>
    </w:pPr>
    <w:rPr>
      <w:rFonts w:cs="Arial"/>
      <w:i/>
      <w:iCs/>
      <w:sz w:val="24"/>
      <w:szCs w:val="24"/>
    </w:rPr>
  </w:style>
  <w:style w:type="paragraph" w:styleId="a9">
    <w:name w:val="index heading"/>
    <w:basedOn w:val="a"/>
    <w:qFormat/>
    <w:rsid w:val="00BA4531"/>
    <w:pPr>
      <w:suppressLineNumbers/>
    </w:pPr>
    <w:rPr>
      <w:rFonts w:cs="Arial"/>
    </w:rPr>
  </w:style>
  <w:style w:type="paragraph" w:styleId="aa">
    <w:name w:val="Normal (Web)"/>
    <w:basedOn w:val="a"/>
    <w:uiPriority w:val="99"/>
    <w:unhideWhenUsed/>
    <w:qFormat/>
    <w:rsid w:val="00BA4531"/>
    <w:pPr>
      <w:spacing w:beforeAutospacing="1"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uiPriority w:val="34"/>
    <w:qFormat/>
    <w:rsid w:val="00BA4531"/>
    <w:pPr>
      <w:ind w:left="720"/>
      <w:contextualSpacing/>
    </w:pPr>
  </w:style>
  <w:style w:type="paragraph" w:customStyle="1" w:styleId="ab">
    <w:name w:val="По умолчанию"/>
    <w:qFormat/>
    <w:rsid w:val="00BA4531"/>
    <w:pPr>
      <w:widowControl w:val="0"/>
      <w:spacing w:before="160"/>
    </w:pPr>
    <w:rPr>
      <w:rFonts w:ascii="Helvetica Neue" w:eastAsia="Arial Unicode MS" w:hAnsi="Helvetica Neue" w:cs="Arial Unicode MS"/>
      <w:color w:val="000000"/>
      <w:kern w:val="0"/>
      <w:lang w:eastAsia="ru-RU" w:bidi="ar-SA"/>
    </w:rPr>
  </w:style>
  <w:style w:type="paragraph" w:customStyle="1" w:styleId="Ac">
    <w:name w:val="По умолчанию A"/>
    <w:qFormat/>
    <w:rsid w:val="00BA4531"/>
    <w:pPr>
      <w:widowControl w:val="0"/>
      <w:spacing w:before="160" w:after="200" w:line="276" w:lineRule="auto"/>
    </w:pPr>
    <w:rPr>
      <w:rFonts w:ascii="Helvetica Neue" w:eastAsia="Arial Unicode MS" w:hAnsi="Helvetica Neue" w:cs="Arial Unicode MS"/>
      <w:color w:val="000000"/>
      <w:kern w:val="0"/>
      <w:u w:color="000000"/>
      <w:lang w:eastAsia="ru-RU" w:bidi="ar-SA"/>
    </w:rPr>
  </w:style>
  <w:style w:type="paragraph" w:customStyle="1" w:styleId="NormalWeb1">
    <w:name w:val="Normal (Web)1"/>
    <w:basedOn w:val="a"/>
    <w:qFormat/>
    <w:rsid w:val="00BA4531"/>
    <w:pPr>
      <w:spacing w:before="100" w:after="100" w:line="100" w:lineRule="atLeast"/>
    </w:pPr>
    <w:rPr>
      <w:rFonts w:ascii="Times New Roman" w:eastAsia="Times New Roman" w:hAnsi="Times New Roman" w:cs="Times New Roman"/>
      <w:sz w:val="24"/>
      <w:szCs w:val="24"/>
    </w:rPr>
  </w:style>
  <w:style w:type="paragraph" w:customStyle="1" w:styleId="p2">
    <w:name w:val="p2"/>
    <w:qFormat/>
    <w:rsid w:val="00BA4531"/>
    <w:pPr>
      <w:widowControl w:val="0"/>
      <w:shd w:val="clear" w:color="auto" w:fill="FFFFFF"/>
    </w:pPr>
    <w:rPr>
      <w:rFonts w:ascii="Helvetica" w:eastAsia="Helvetica" w:hAnsi="Helvetica" w:cs="Times New Roman"/>
      <w:color w:val="000000"/>
      <w:kern w:val="0"/>
      <w:lang w:val="en-US" w:bidi="ar-SA"/>
    </w:rPr>
  </w:style>
  <w:style w:type="paragraph" w:customStyle="1" w:styleId="p1">
    <w:name w:val="p1"/>
    <w:qFormat/>
    <w:rsid w:val="00BA4531"/>
    <w:pPr>
      <w:widowControl w:val="0"/>
      <w:shd w:val="clear" w:color="auto" w:fill="FFFFFF"/>
    </w:pPr>
    <w:rPr>
      <w:rFonts w:ascii="Helvetica" w:eastAsia="Helvetica" w:hAnsi="Helvetica" w:cs="Times New Roman"/>
      <w:color w:val="000000"/>
      <w:kern w:val="0"/>
      <w:lang w:val="en-US" w:bidi="ar-SA"/>
    </w:rPr>
  </w:style>
  <w:style w:type="character" w:styleId="ad">
    <w:name w:val="Hyperlink"/>
    <w:basedOn w:val="a0"/>
    <w:uiPriority w:val="99"/>
    <w:unhideWhenUsed/>
    <w:rsid w:val="002230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1wjANSA6zxo7gyod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1265</Words>
  <Characters>7213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ФГБОУ СГЮА</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Стародубов Арсений</cp:lastModifiedBy>
  <cp:revision>4</cp:revision>
  <dcterms:created xsi:type="dcterms:W3CDTF">2020-06-17T12:41:00Z</dcterms:created>
  <dcterms:modified xsi:type="dcterms:W3CDTF">2020-06-17T13:23:00Z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1033-2.2.1.3711</vt:lpwstr>
  </property>
  <property fmtid="{D5CDD505-2E9C-101B-9397-08002B2CF9AE}" pid="4" name="LinksUpToDate">
    <vt:bool>false</vt:bool>
  </property>
  <property fmtid="{D5CDD505-2E9C-101B-9397-08002B2CF9AE}" pid="5" name="ScaleCrop">
    <vt:bool>false</vt:bool>
  </property>
</Properties>
</file>