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B05F5" w:rsidRDefault="004B05F5" w:rsidP="004B05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B05F5" w:rsidRDefault="004B05F5" w:rsidP="004B0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проект Закона Саратовской области № 6-12350</w:t>
      </w:r>
    </w:p>
    <w:p w:rsidR="004B05F5" w:rsidRDefault="004B05F5" w:rsidP="004B05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 развитии деятельности студенческих отрядов в Саратовской области»</w:t>
      </w:r>
    </w:p>
    <w:p w:rsidR="004B05F5" w:rsidRDefault="004B05F5" w:rsidP="004B05F5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ч. 7 ст. 34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 к числу основных прав обучающихся, осваивающих основные образовательные программы среднего общего, среднего профессионального и высшего образования, относится право создавать студенческие отряды. 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Студенческие отряды – это общественные объединения обучающихся, целью деятельности которых является организация временной занятости обучающихся, изъявивших желание в свободное от учебы время работать в различных отраслях экономики.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следует из ч. 1 ст. 2.1. Федерального закона от 28 июня 1995 г. № 98-ФЗ «О государственной поддержке молодежных и детских общественных объединений»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Таким образом, Саратовская областная Дума полномочна принимать проект закона Саратовской области № 6-12350 «О развитии деятельности студенческих отрядов в Саратовской области» (</w:t>
      </w:r>
      <w:r>
        <w:rPr>
          <w:rFonts w:ascii="Times New Roman" w:hAnsi="Times New Roman"/>
          <w:bCs/>
          <w:sz w:val="28"/>
          <w:szCs w:val="28"/>
        </w:rPr>
        <w:t>ст. 5 Федерального закона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законопроект).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рассмотрения законопроекта имеются следующие замечания и предложения по его тексту: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1. 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аконопроект называется «О </w:t>
      </w:r>
      <w:r>
        <w:rPr>
          <w:rFonts w:ascii="Times New Roman" w:hAnsi="Times New Roman"/>
          <w:bCs/>
          <w:sz w:val="28"/>
          <w:szCs w:val="28"/>
        </w:rPr>
        <w:t xml:space="preserve">поддержке деятельности студенческих отрядов в Саратовской области». Однако в сопроводительном письме от 12 мая 2020 г. № 18-42 в ФГБОУ ВО «СГЮА» законопроект назван </w:t>
      </w:r>
      <w:r>
        <w:rPr>
          <w:rFonts w:ascii="Times New Roman" w:hAnsi="Times New Roman"/>
          <w:bCs/>
          <w:sz w:val="28"/>
          <w:szCs w:val="28"/>
        </w:rPr>
        <w:t>по-иному</w:t>
      </w:r>
      <w:r>
        <w:rPr>
          <w:rFonts w:ascii="Times New Roman" w:hAnsi="Times New Roman"/>
          <w:bCs/>
          <w:sz w:val="28"/>
          <w:szCs w:val="28"/>
        </w:rPr>
        <w:t xml:space="preserve"> - «О развитии деятельности студенческих отрядов в Саратовской области»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При формировании названия законопроекта предлагается исходить из</w:t>
      </w:r>
      <w:r>
        <w:rPr>
          <w:rFonts w:ascii="Times New Roman" w:hAnsi="Times New Roman"/>
          <w:sz w:val="28"/>
          <w:szCs w:val="28"/>
          <w:lang w:eastAsia="ru-RU"/>
        </w:rPr>
        <w:t xml:space="preserve"> ч. 1 ст. 2.1. Федерального закона от 28 июня 1995 г. № 98-ФЗ «О государственной поддержке молодежных и детских общественных объединений», согласно которой субъект РФ оказывает государственную поддержку региональным и местным молодежным и детским объединениям. 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Предлагаемое название законопроекта - </w:t>
      </w:r>
      <w:r>
        <w:rPr>
          <w:rFonts w:ascii="Times New Roman" w:hAnsi="Times New Roman"/>
          <w:bCs/>
          <w:sz w:val="28"/>
          <w:szCs w:val="28"/>
        </w:rPr>
        <w:t>«О государственной поддержке студенческих отрядов в Саратовской области»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Как следует из ст. 1 законопроекта, правовому регулированию подлежат отношения в сфере деятельности студенческих отрядов в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Саратовской области. При этом в ст. 3 законопроекта раскрывается не только понятие «студенческий отряд», но и понятие «трудовой отряд подростков».</w:t>
      </w:r>
    </w:p>
    <w:p w:rsidR="004B05F5" w:rsidRDefault="004B05F5" w:rsidP="004B05F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Следует отметить, что ст. 1 законопроекта не относит трудовые отряды подростков к объектам получения государственной поддержки, и в тексте законопроекта указанное понятие (за исключением ст. 3) не встречается, следовательно, предлагается его исключить из ст. 3 законопроекта.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В ст. 3 законопроекта предлагается осуществить региональное толкование понятия «студенческий отряд», включив ограничения по возрасту – 14 лет. Считаем, что такие ограничения противоречат федеральному законодательству. 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Законодательное определение студенческих отрядов содержится в ч. 7 ст. 34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от 29 декабря 2012 г. № 273-ФЗ «Об образовании в Российской Федерации»: «Обучающиеся,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экономики».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Указанное определение не имеет привязки к возрасту обучающихся, что позволяет создавать такие отряды всем, кто проходит обучение по перечисленным программам образования.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Предлагается по тексту законопроекта слово «поддержка» заменить словосочетанием «государственная поддержка».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Ст. 11 законопроекта предлагается дополнить абзацем следующего содержания: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«оказание студенческим отрядам государственной поддержки в формах и на условиях, определенных законодательством Российской Федерации о государственной поддержке молодежных и детских объединений».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Указанный абзац позволит использовать такие формы государственной поддержки, как: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подготовка и переподготовка кадров студенческих отрядов (ст. 6 Федерального закона от 28 июня 1995 г. № 98-ФЗ);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поддержка проектов (программ) студенческих отрядов (ст. 10 Федерального закона от 28 июня 1995 г. № 98-ФЗ);</w:t>
      </w:r>
    </w:p>
    <w:p w:rsidR="004B05F5" w:rsidRDefault="004B05F5" w:rsidP="004B05F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выделение субсидий студенческим отрядам (ст. 11 Федерального закона от 28 июня 1995 г. № 98-ФЗ).</w:t>
      </w:r>
    </w:p>
    <w:p w:rsidR="004B05F5" w:rsidRDefault="004B05F5" w:rsidP="004B05F5">
      <w:pPr>
        <w:spacing w:after="0" w:line="240" w:lineRule="auto"/>
        <w:ind w:firstLine="540"/>
        <w:jc w:val="both"/>
        <w:rPr>
          <w:color w:val="464C55"/>
          <w:shd w:val="clear" w:color="auto" w:fill="FFFFFF"/>
        </w:rPr>
      </w:pP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заведующего кафедрой </w:t>
      </w: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доктор юридических наук, профессор                         Соболева Ю.В.</w:t>
      </w: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Доцент кафедры </w:t>
      </w: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и муниципального права,</w:t>
      </w:r>
    </w:p>
    <w:p w:rsidR="004B05F5" w:rsidRDefault="004B05F5" w:rsidP="004B05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sz w:val="28"/>
          <w:szCs w:val="28"/>
        </w:rPr>
        <w:t>кандидат юридических наук, профессор                      Зайкова С.Н.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E3"/>
    <w:rsid w:val="004B05F5"/>
    <w:rsid w:val="007212E3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8079-F60C-4B4D-A6FB-628D353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Company>ФГБОУ СГЮА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2020-05-26T06:52:00Z</dcterms:created>
  <dcterms:modified xsi:type="dcterms:W3CDTF">2020-05-26T06:53:00Z</dcterms:modified>
</cp:coreProperties>
</file>