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CB" w:rsidRDefault="002E75CB" w:rsidP="002E75C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E75CB" w:rsidRDefault="002E75CB" w:rsidP="002E75CB">
      <w:pPr>
        <w:spacing w:after="0" w:line="360" w:lineRule="auto"/>
        <w:ind w:firstLineChars="261" w:firstLine="73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</w:t>
      </w:r>
    </w:p>
    <w:p w:rsidR="002E75CB" w:rsidRDefault="002E75CB" w:rsidP="002E75CB">
      <w:pPr>
        <w:spacing w:after="0" w:line="240" w:lineRule="auto"/>
        <w:ind w:firstLineChars="261" w:firstLine="734"/>
        <w:jc w:val="center"/>
        <w:rPr>
          <w:rFonts w:ascii="Times New Roman" w:hAnsi="Times New Roman" w:cs="Arial"/>
          <w:b/>
          <w:bCs/>
          <w:sz w:val="28"/>
          <w:szCs w:val="28"/>
          <w:lang w:eastAsia="ko-KR"/>
        </w:rPr>
      </w:pPr>
      <w:r>
        <w:rPr>
          <w:rFonts w:ascii="Times New Roman" w:hAnsi="Times New Roman" w:cs="Arial"/>
          <w:b/>
          <w:bCs/>
          <w:sz w:val="28"/>
          <w:szCs w:val="28"/>
          <w:lang w:eastAsia="ko-KR"/>
        </w:rPr>
        <w:t>к проекту Федерального государственного образовательного стандарта высшего образования – магистратура по направлению подготовки 40.04.01 Юриспруденция</w:t>
      </w:r>
    </w:p>
    <w:p w:rsidR="002E75CB" w:rsidRDefault="002E75CB" w:rsidP="002E75CB">
      <w:pPr>
        <w:spacing w:after="0" w:line="36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</w:p>
    <w:p w:rsidR="002E75CB" w:rsidRDefault="002E75CB" w:rsidP="002E75CB">
      <w:pPr>
        <w:spacing w:after="0" w:line="240" w:lineRule="auto"/>
        <w:ind w:firstLineChars="261" w:firstLine="73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ko-KR"/>
        </w:rPr>
        <w:t>1</w:t>
      </w:r>
      <w:r>
        <w:rPr>
          <w:rFonts w:ascii="Times New Roman" w:hAnsi="Times New Roman" w:cs="Arial"/>
          <w:b/>
          <w:bCs/>
          <w:sz w:val="28"/>
          <w:szCs w:val="28"/>
          <w:lang w:eastAsia="ko-KR"/>
        </w:rPr>
        <w:t xml:space="preserve"> Абзац 3 пункта 1.4</w:t>
      </w:r>
      <w:r>
        <w:rPr>
          <w:rFonts w:ascii="Times New Roman" w:hAnsi="Times New Roman"/>
          <w:b/>
          <w:bCs/>
          <w:sz w:val="28"/>
          <w:szCs w:val="28"/>
        </w:rPr>
        <w:t xml:space="preserve"> изложить в редакции:</w:t>
      </w:r>
    </w:p>
    <w:p w:rsidR="002E75CB" w:rsidRDefault="002E75CB" w:rsidP="002E75CB">
      <w:pPr>
        <w:spacing w:after="0" w:line="24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  <w:lang w:eastAsia="ko-KR"/>
        </w:rPr>
      </w:pPr>
      <w:r>
        <w:rPr>
          <w:rFonts w:ascii="Times New Roman" w:hAnsi="Times New Roman" w:cs="Arial"/>
          <w:sz w:val="28"/>
          <w:szCs w:val="28"/>
          <w:lang w:eastAsia="ko-KR"/>
        </w:rPr>
        <w:t>Организация учитывает редакцию ПООП, внесенную в Реестр не менее чем за 3 месяца до начала реализации программы магистратуры, при разработке и ежегодном обновлении программ магистратуры для лиц, поступающих на обучение.</w:t>
      </w:r>
    </w:p>
    <w:p w:rsidR="002E75CB" w:rsidRDefault="002E75CB" w:rsidP="002E75CB">
      <w:pPr>
        <w:spacing w:after="0" w:line="240" w:lineRule="auto"/>
        <w:ind w:firstLineChars="261" w:firstLine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Обоснование:</w:t>
      </w:r>
      <w:r>
        <w:rPr>
          <w:rFonts w:ascii="Times New Roman" w:hAnsi="Times New Roman"/>
          <w:sz w:val="28"/>
          <w:szCs w:val="28"/>
        </w:rPr>
        <w:t xml:space="preserve"> во-первых, именно при таком сроке можно учесть обновление ПООП, самое последнее из внесенных, при этом поступающие будут иметь достаточную возможность подать документы на ту программу, которая наиболее соответствует их запросам, во-вторых, по сложившейся практике все программы обновляются к концу учебного года, а магистратура вдруг должна обновляться на несколько месяцев раньше, для чего?</w:t>
      </w:r>
    </w:p>
    <w:p w:rsidR="002E75CB" w:rsidRDefault="002E75CB" w:rsidP="002E75CB">
      <w:pPr>
        <w:spacing w:after="0" w:line="240" w:lineRule="auto"/>
        <w:ind w:firstLineChars="261" w:firstLine="734"/>
        <w:jc w:val="both"/>
        <w:rPr>
          <w:rFonts w:ascii="Times New Roman" w:hAnsi="Times New Roman" w:cs="Arial"/>
          <w:b/>
          <w:bCs/>
          <w:sz w:val="28"/>
          <w:szCs w:val="28"/>
          <w:lang w:eastAsia="ko-KR"/>
        </w:rPr>
      </w:pPr>
      <w:r>
        <w:rPr>
          <w:rFonts w:ascii="Times New Roman" w:hAnsi="Times New Roman" w:cs="Arial"/>
          <w:b/>
          <w:bCs/>
          <w:sz w:val="28"/>
          <w:szCs w:val="28"/>
          <w:lang w:eastAsia="ko-KR"/>
        </w:rPr>
        <w:t>2. П 1.12 изложить в редакции:</w:t>
      </w:r>
    </w:p>
    <w:p w:rsidR="002E75CB" w:rsidRDefault="002E75CB" w:rsidP="002E75CB">
      <w:pPr>
        <w:spacing w:after="0" w:line="24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  <w:lang w:eastAsia="ko-KR"/>
        </w:rPr>
      </w:pPr>
      <w:r>
        <w:rPr>
          <w:rFonts w:ascii="Times New Roman" w:hAnsi="Times New Roman" w:cs="Arial"/>
          <w:sz w:val="28"/>
          <w:szCs w:val="28"/>
          <w:lang w:eastAsia="ko-KR"/>
        </w:rPr>
        <w:t>01 Образование и наука (в сферах: профессионального обучения, среднего профессионального и высшего образования, дополнительного образования; научных исследований);</w:t>
      </w:r>
    </w:p>
    <w:p w:rsidR="002E75CB" w:rsidRDefault="002E75CB" w:rsidP="002E75CB">
      <w:pPr>
        <w:spacing w:after="0" w:line="24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  <w:lang w:eastAsia="ko-KR"/>
        </w:rPr>
      </w:pPr>
      <w:r>
        <w:rPr>
          <w:rFonts w:ascii="Times New Roman" w:hAnsi="Times New Roman" w:cs="Arial"/>
          <w:sz w:val="28"/>
          <w:szCs w:val="28"/>
          <w:lang w:eastAsia="ko-KR"/>
        </w:rPr>
        <w:t xml:space="preserve">07 Административно-управленческая и офисная деятельность (в </w:t>
      </w:r>
      <w:r>
        <w:rPr>
          <w:rFonts w:ascii="Times New Roman" w:hAnsi="Times New Roman" w:cs="Arial"/>
          <w:sz w:val="28"/>
          <w:szCs w:val="28"/>
          <w:lang w:eastAsia="ko-KR"/>
        </w:rPr>
        <w:t>сферах медиации</w:t>
      </w:r>
      <w:r>
        <w:rPr>
          <w:rFonts w:ascii="Times New Roman" w:hAnsi="Times New Roman" w:cs="Arial"/>
          <w:sz w:val="28"/>
          <w:szCs w:val="28"/>
          <w:lang w:eastAsia="ko-KR"/>
        </w:rPr>
        <w:t>; управления организациями, управление персоналом организации и корпоративного управления и иных)</w:t>
      </w:r>
    </w:p>
    <w:p w:rsidR="002E75CB" w:rsidRDefault="002E75CB" w:rsidP="002E75CB">
      <w:pPr>
        <w:spacing w:after="0" w:line="24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  <w:lang w:eastAsia="ko-KR"/>
        </w:rPr>
      </w:pPr>
      <w:r>
        <w:rPr>
          <w:rFonts w:ascii="Times New Roman" w:hAnsi="Times New Roman" w:cs="Arial"/>
          <w:sz w:val="28"/>
          <w:szCs w:val="28"/>
          <w:lang w:eastAsia="ko-KR"/>
        </w:rPr>
        <w:t>09 Юриспруденция (в сферах: деятельности органов публичной власти, в том числе судов и органов прокуратуры; консультирования и представительства в гражданских делах; консультирования и представительства в уголовных делах; консультирования и представительства в связи с трудовыми, экологическими, информа</w:t>
      </w:r>
      <w:bookmarkStart w:id="0" w:name="_GoBack"/>
      <w:bookmarkEnd w:id="0"/>
      <w:r>
        <w:rPr>
          <w:rFonts w:ascii="Times New Roman" w:hAnsi="Times New Roman" w:cs="Arial"/>
          <w:sz w:val="28"/>
          <w:szCs w:val="28"/>
          <w:lang w:eastAsia="ko-KR"/>
        </w:rPr>
        <w:t>ционными и иными спорами)</w:t>
      </w:r>
    </w:p>
    <w:p w:rsidR="002E75CB" w:rsidRDefault="002E75CB" w:rsidP="002E75CB">
      <w:pPr>
        <w:spacing w:after="0" w:line="24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  <w:lang w:eastAsia="ko-KR"/>
        </w:rPr>
      </w:pPr>
      <w:r>
        <w:rPr>
          <w:rFonts w:ascii="Times New Roman" w:hAnsi="Times New Roman" w:cs="Arial"/>
          <w:sz w:val="28"/>
          <w:szCs w:val="28"/>
          <w:lang w:eastAsia="ko-KR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E75CB" w:rsidRDefault="002E75CB" w:rsidP="002E75CB">
      <w:pPr>
        <w:spacing w:after="0" w:line="24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  <w:lang w:eastAsia="ko-KR"/>
        </w:rPr>
      </w:pPr>
      <w:r>
        <w:rPr>
          <w:rFonts w:ascii="Times New Roman" w:hAnsi="Times New Roman" w:cs="Arial"/>
          <w:sz w:val="28"/>
          <w:szCs w:val="28"/>
          <w:lang w:eastAsia="ko-KR"/>
        </w:rPr>
        <w:t xml:space="preserve">Организация может самостоятельно определить направленность (профиль) программы магистратуры путем ориентации на область (области) и (или) сферы профессиональной деятельности в соответствии с </w:t>
      </w:r>
      <w:hyperlink r:id="rId4" w:history="1">
        <w:r>
          <w:rPr>
            <w:rFonts w:ascii="Times New Roman" w:hAnsi="Times New Roman" w:cs="Arial"/>
            <w:sz w:val="28"/>
            <w:szCs w:val="28"/>
            <w:lang w:eastAsia="ko-KR"/>
          </w:rPr>
          <w:t>Реестром областей и видов профессиональной деятельности</w:t>
        </w:r>
      </w:hyperlink>
      <w:r>
        <w:rPr>
          <w:rFonts w:ascii="Times New Roman" w:hAnsi="Times New Roman" w:cs="Arial"/>
          <w:sz w:val="28"/>
          <w:szCs w:val="28"/>
          <w:lang w:eastAsia="ko-KR"/>
        </w:rPr>
        <w:t xml:space="preserve">, размещённого в программно-аппаратном комплексе «Профессиональные стандарты» Министерства труда и социальной защиты Российской Федерации (profstandart.rosmintrud.ru) </w:t>
      </w:r>
    </w:p>
    <w:p w:rsidR="002E75CB" w:rsidRDefault="002E75CB" w:rsidP="002E75CB">
      <w:pPr>
        <w:spacing w:after="0" w:line="240" w:lineRule="auto"/>
        <w:ind w:firstLineChars="261" w:firstLine="734"/>
        <w:jc w:val="both"/>
        <w:rPr>
          <w:rFonts w:ascii="Times New Roman" w:hAnsi="Times New Roman" w:cs="Arial"/>
          <w:b/>
          <w:bCs/>
          <w:i/>
          <w:iCs/>
          <w:sz w:val="28"/>
          <w:szCs w:val="28"/>
          <w:lang w:eastAsia="ko-KR"/>
        </w:rPr>
      </w:pPr>
      <w:r>
        <w:rPr>
          <w:rFonts w:ascii="Times New Roman" w:hAnsi="Times New Roman" w:cs="Arial"/>
          <w:b/>
          <w:bCs/>
          <w:i/>
          <w:iCs/>
          <w:sz w:val="28"/>
          <w:szCs w:val="28"/>
          <w:lang w:eastAsia="ko-KR"/>
        </w:rPr>
        <w:t>Обоснование:</w:t>
      </w:r>
    </w:p>
    <w:p w:rsidR="002E75CB" w:rsidRDefault="002E75CB" w:rsidP="002E75CB">
      <w:pPr>
        <w:spacing w:after="0" w:line="240" w:lineRule="auto"/>
        <w:ind w:firstLineChars="261" w:firstLine="734"/>
        <w:jc w:val="both"/>
        <w:rPr>
          <w:rFonts w:ascii="Times New Roman" w:hAnsi="Times New Roman" w:cs="Arial"/>
          <w:sz w:val="28"/>
          <w:szCs w:val="28"/>
          <w:lang w:eastAsia="ko-KR"/>
        </w:rPr>
      </w:pPr>
      <w:r>
        <w:rPr>
          <w:rFonts w:ascii="Times New Roman" w:hAnsi="Times New Roman" w:cs="Arial"/>
          <w:b/>
          <w:bCs/>
          <w:i/>
          <w:iCs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ko-KR"/>
        </w:rPr>
        <w:t xml:space="preserve">юриспруденция очень тесно связано с управлением, является его основой, и поэтому целесообразно включить его в основной список сфер, при </w:t>
      </w:r>
      <w:r>
        <w:rPr>
          <w:rFonts w:ascii="Times New Roman" w:hAnsi="Times New Roman" w:cs="Arial"/>
          <w:sz w:val="28"/>
          <w:szCs w:val="28"/>
          <w:lang w:eastAsia="ko-KR"/>
        </w:rPr>
        <w:lastRenderedPageBreak/>
        <w:t>этом самостоятельность организации в выборе областей и сфер деятельности имеет принципиальное значение для ФГОС.</w:t>
      </w:r>
    </w:p>
    <w:p w:rsidR="002E75CB" w:rsidRDefault="002E75CB" w:rsidP="002E75CB">
      <w:pPr>
        <w:spacing w:after="0" w:line="240" w:lineRule="auto"/>
        <w:ind w:firstLineChars="261" w:firstLine="734"/>
        <w:jc w:val="both"/>
        <w:rPr>
          <w:rFonts w:ascii="Times New Roman" w:hAnsi="Times New Roman" w:cs="Arial"/>
          <w:b/>
          <w:bCs/>
          <w:sz w:val="28"/>
          <w:szCs w:val="28"/>
          <w:lang w:eastAsia="ko-KR"/>
        </w:rPr>
      </w:pPr>
      <w:r>
        <w:rPr>
          <w:rFonts w:ascii="Times New Roman" w:hAnsi="Times New Roman" w:cs="Arial"/>
          <w:b/>
          <w:bCs/>
          <w:sz w:val="28"/>
          <w:szCs w:val="28"/>
          <w:lang w:eastAsia="ko-KR"/>
        </w:rPr>
        <w:t>3. п. 4.4.3. Изложить в редакции:</w:t>
      </w:r>
    </w:p>
    <w:p w:rsidR="002E75CB" w:rsidRDefault="002E75CB" w:rsidP="002E75CB">
      <w:pPr>
        <w:spacing w:after="0" w:line="24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  <w:lang w:eastAsia="ko-KR"/>
        </w:rPr>
      </w:pPr>
      <w:r>
        <w:rPr>
          <w:rFonts w:ascii="Times New Roman" w:hAnsi="Times New Roman" w:cs="Arial"/>
          <w:sz w:val="28"/>
          <w:szCs w:val="28"/>
          <w:lang w:eastAsia="ko-KR"/>
        </w:rPr>
        <w:t xml:space="preserve">Не менее 75 процентов численности педагогических работников Организации, участвующих в реализации программы магистратуры, и лиц, привлекаемых к реализации программы магистратуры на условиях гражданско-правового договора (исходя из количества замещаемых ставок, приведенного к целочисленным значениям), должны вести научную, учебно-методическую и (или) практическую деятельность, соответствующую профилю преподаваемой дисциплины (модуля) и (или) профилю (направленности) программы магистратуры. </w:t>
      </w:r>
    </w:p>
    <w:p w:rsidR="002E75CB" w:rsidRDefault="002E75CB" w:rsidP="002E75CB">
      <w:pPr>
        <w:spacing w:after="0" w:line="240" w:lineRule="auto"/>
        <w:ind w:firstLineChars="261" w:firstLine="734"/>
        <w:jc w:val="both"/>
        <w:rPr>
          <w:rFonts w:ascii="Times New Roman" w:hAnsi="Times New Roman" w:cs="Arial"/>
          <w:b/>
          <w:bCs/>
          <w:i/>
          <w:iCs/>
          <w:sz w:val="28"/>
          <w:szCs w:val="28"/>
          <w:lang w:eastAsia="ko-KR"/>
        </w:rPr>
      </w:pPr>
      <w:r>
        <w:rPr>
          <w:rFonts w:ascii="Times New Roman" w:hAnsi="Times New Roman" w:cs="Arial"/>
          <w:b/>
          <w:bCs/>
          <w:i/>
          <w:iCs/>
          <w:sz w:val="28"/>
          <w:szCs w:val="28"/>
          <w:lang w:eastAsia="ko-KR"/>
        </w:rPr>
        <w:t>Обоснование:</w:t>
      </w:r>
    </w:p>
    <w:p w:rsidR="002E75CB" w:rsidRDefault="002E75CB" w:rsidP="002E75CB">
      <w:pPr>
        <w:spacing w:after="0" w:line="24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  <w:lang w:eastAsia="ko-KR"/>
        </w:rPr>
      </w:pPr>
      <w:r>
        <w:rPr>
          <w:rFonts w:ascii="Times New Roman" w:hAnsi="Times New Roman" w:cs="Arial"/>
          <w:sz w:val="28"/>
          <w:szCs w:val="28"/>
          <w:lang w:eastAsia="ko-KR"/>
        </w:rPr>
        <w:t>Соответствие деятельности преподавателя исключительно преподаваемой дисциплине в значительной степени сужает возможности привлечения практических работников.</w:t>
      </w:r>
    </w:p>
    <w:p w:rsidR="002E75CB" w:rsidRDefault="002E75CB" w:rsidP="002E75CB">
      <w:pPr>
        <w:spacing w:after="0" w:line="240" w:lineRule="auto"/>
        <w:ind w:firstLineChars="261" w:firstLine="731"/>
        <w:jc w:val="both"/>
      </w:pPr>
      <w:r>
        <w:rPr>
          <w:rFonts w:ascii="Times New Roman" w:hAnsi="Times New Roman" w:cs="Arial"/>
          <w:sz w:val="28"/>
          <w:szCs w:val="28"/>
          <w:lang w:eastAsia="ko-KR"/>
        </w:rPr>
        <w:t xml:space="preserve">С учетом того, что действующий </w:t>
      </w:r>
      <w:proofErr w:type="spellStart"/>
      <w:r>
        <w:rPr>
          <w:rFonts w:ascii="Times New Roman" w:hAnsi="Times New Roman" w:cs="Arial"/>
          <w:sz w:val="28"/>
          <w:szCs w:val="28"/>
          <w:lang w:eastAsia="ko-KR"/>
        </w:rPr>
        <w:t>профстандарт</w:t>
      </w:r>
      <w:proofErr w:type="spellEnd"/>
      <w:r>
        <w:rPr>
          <w:rFonts w:ascii="Times New Roman" w:hAnsi="Times New Roman" w:cs="Arial"/>
          <w:sz w:val="28"/>
          <w:szCs w:val="28"/>
          <w:lang w:eastAsia="ko-KR"/>
        </w:rPr>
        <w:t xml:space="preserve"> для преподавателей отменяют, именно из-за сложностей привлечения практиков-преподавателей, не целесообразно включать в ФГОС магистратуры норму, также сокращающую возможности привлечения практиков. </w:t>
      </w:r>
    </w:p>
    <w:p w:rsidR="002E75CB" w:rsidRDefault="002E75CB" w:rsidP="002E75CB">
      <w:pPr>
        <w:spacing w:after="0" w:line="240" w:lineRule="auto"/>
        <w:ind w:firstLineChars="261" w:firstLine="734"/>
        <w:jc w:val="both"/>
        <w:rPr>
          <w:rFonts w:ascii="Times New Roman" w:hAnsi="Times New Roman" w:cs="Arial"/>
          <w:sz w:val="28"/>
          <w:szCs w:val="28"/>
          <w:lang w:eastAsia="ko-KR"/>
        </w:rPr>
      </w:pPr>
      <w:r>
        <w:rPr>
          <w:rFonts w:ascii="Times New Roman" w:hAnsi="Times New Roman" w:cs="Arial"/>
          <w:b/>
          <w:bCs/>
          <w:sz w:val="28"/>
          <w:szCs w:val="28"/>
          <w:lang w:eastAsia="ko-KR"/>
        </w:rPr>
        <w:t>4. п. 4.4.7. Изложить в следующей редакции:</w:t>
      </w:r>
    </w:p>
    <w:p w:rsidR="002E75CB" w:rsidRDefault="002E75CB" w:rsidP="002E75CB">
      <w:pPr>
        <w:spacing w:after="0" w:line="24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  <w:lang w:eastAsia="ko-KR"/>
        </w:rPr>
      </w:pPr>
      <w:r>
        <w:rPr>
          <w:rFonts w:ascii="Times New Roman" w:hAnsi="Times New Roman" w:cs="Arial"/>
          <w:sz w:val="28"/>
          <w:szCs w:val="28"/>
          <w:lang w:eastAsia="ko-KR"/>
        </w:rP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самостоятельную научно-исследовательскую (творческую) деятельность по направлению подготовки, в том числе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</w:t>
      </w:r>
    </w:p>
    <w:p w:rsidR="002E75CB" w:rsidRDefault="002E75CB" w:rsidP="002E75CB">
      <w:pPr>
        <w:spacing w:after="0" w:line="240" w:lineRule="auto"/>
        <w:ind w:firstLineChars="261" w:firstLine="734"/>
        <w:jc w:val="both"/>
      </w:pPr>
      <w:r>
        <w:rPr>
          <w:rFonts w:ascii="Times New Roman" w:hAnsi="Times New Roman" w:cs="Arial"/>
          <w:b/>
          <w:bCs/>
          <w:i/>
          <w:iCs/>
          <w:sz w:val="28"/>
          <w:szCs w:val="28"/>
          <w:lang w:eastAsia="ko-KR"/>
        </w:rPr>
        <w:t xml:space="preserve">Обоснование: </w:t>
      </w:r>
      <w:r>
        <w:rPr>
          <w:rFonts w:ascii="Times New Roman" w:hAnsi="Times New Roman" w:cs="Arial"/>
          <w:sz w:val="28"/>
          <w:szCs w:val="28"/>
          <w:lang w:eastAsia="ko-KR"/>
        </w:rPr>
        <w:t>самостоятельная научно-исследовательская деятельность более широкое понятие</w:t>
      </w:r>
      <w:proofErr w:type="gramStart"/>
      <w:r>
        <w:rPr>
          <w:rFonts w:ascii="Times New Roman" w:hAnsi="Times New Roman" w:cs="Arial"/>
          <w:sz w:val="28"/>
          <w:szCs w:val="28"/>
          <w:lang w:eastAsia="ko-KR"/>
        </w:rPr>
        <w:t>.</w:t>
      </w:r>
      <w:proofErr w:type="gramEnd"/>
      <w:r>
        <w:rPr>
          <w:rFonts w:ascii="Times New Roman" w:hAnsi="Times New Roman" w:cs="Arial"/>
          <w:sz w:val="28"/>
          <w:szCs w:val="28"/>
          <w:lang w:eastAsia="ko-KR"/>
        </w:rPr>
        <w:t xml:space="preserve"> включающее в себя не только отдельные проекты, но и другие формы научно-исследовательской (творческой) деятельности.</w:t>
      </w:r>
    </w:p>
    <w:p w:rsidR="002E75CB" w:rsidRDefault="002E75CB" w:rsidP="002E75CB">
      <w:pPr>
        <w:spacing w:after="0" w:line="240" w:lineRule="auto"/>
        <w:ind w:firstLineChars="261" w:firstLine="734"/>
        <w:jc w:val="both"/>
        <w:rPr>
          <w:rFonts w:ascii="Times New Roman" w:hAnsi="Times New Roman" w:cs="Arial"/>
          <w:sz w:val="28"/>
          <w:szCs w:val="28"/>
          <w:lang w:eastAsia="ko-KR"/>
        </w:rPr>
      </w:pPr>
      <w:r>
        <w:rPr>
          <w:rFonts w:ascii="Times New Roman" w:hAnsi="Times New Roman" w:cs="Arial"/>
          <w:b/>
          <w:bCs/>
          <w:sz w:val="28"/>
          <w:szCs w:val="28"/>
          <w:lang w:eastAsia="ko-KR"/>
        </w:rPr>
        <w:t>5. Исключить из Приложения к федеральному государственному образовательному стандарту высшего образования по направлению подготовки 40.04.01 Юриспруденция:</w:t>
      </w:r>
    </w:p>
    <w:p w:rsidR="002E75CB" w:rsidRDefault="002E75CB" w:rsidP="002E75CB">
      <w:pPr>
        <w:spacing w:after="0" w:line="24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  <w:lang w:eastAsia="ko-KR"/>
        </w:rPr>
      </w:pPr>
      <w:r>
        <w:rPr>
          <w:rFonts w:ascii="Times New Roman" w:hAnsi="Times New Roman" w:cs="Arial"/>
          <w:sz w:val="28"/>
          <w:szCs w:val="28"/>
          <w:lang w:eastAsia="ko-KR"/>
        </w:rPr>
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</w:t>
      </w:r>
    </w:p>
    <w:p w:rsidR="002E75CB" w:rsidRDefault="002E75CB" w:rsidP="002E75CB">
      <w:pPr>
        <w:spacing w:after="0" w:line="240" w:lineRule="auto"/>
        <w:ind w:firstLineChars="261" w:firstLine="734"/>
        <w:jc w:val="both"/>
        <w:rPr>
          <w:rFonts w:ascii="Times New Roman" w:hAnsi="Times New Roman" w:cs="Arial"/>
          <w:b/>
          <w:bCs/>
          <w:i/>
          <w:iCs/>
          <w:sz w:val="28"/>
          <w:szCs w:val="28"/>
          <w:lang w:eastAsia="ko-KR"/>
        </w:rPr>
      </w:pPr>
      <w:r>
        <w:rPr>
          <w:rFonts w:ascii="Times New Roman" w:hAnsi="Times New Roman" w:cs="Arial"/>
          <w:b/>
          <w:bCs/>
          <w:i/>
          <w:iCs/>
          <w:sz w:val="28"/>
          <w:szCs w:val="28"/>
          <w:lang w:eastAsia="ko-KR"/>
        </w:rPr>
        <w:t xml:space="preserve">Обоснование: </w:t>
      </w:r>
    </w:p>
    <w:p w:rsidR="002E75CB" w:rsidRDefault="002E75CB" w:rsidP="002E75CB">
      <w:pPr>
        <w:spacing w:after="0" w:line="24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  <w:lang w:eastAsia="ko-KR"/>
        </w:rPr>
      </w:pPr>
      <w:r>
        <w:rPr>
          <w:rFonts w:ascii="Times New Roman" w:hAnsi="Times New Roman" w:cs="Arial"/>
          <w:sz w:val="28"/>
          <w:szCs w:val="28"/>
          <w:lang w:eastAsia="ko-KR"/>
        </w:rPr>
        <w:lastRenderedPageBreak/>
        <w:t xml:space="preserve">Отмена действующего </w:t>
      </w:r>
      <w:proofErr w:type="spellStart"/>
      <w:r>
        <w:rPr>
          <w:rFonts w:ascii="Times New Roman" w:hAnsi="Times New Roman" w:cs="Arial"/>
          <w:sz w:val="28"/>
          <w:szCs w:val="28"/>
          <w:lang w:eastAsia="ko-KR"/>
        </w:rPr>
        <w:t>Профстандарта</w:t>
      </w:r>
      <w:proofErr w:type="spellEnd"/>
      <w:r>
        <w:rPr>
          <w:rFonts w:ascii="Times New Roman" w:hAnsi="Times New Roman" w:cs="Arial"/>
          <w:sz w:val="28"/>
          <w:szCs w:val="28"/>
          <w:lang w:eastAsia="ko-KR"/>
        </w:rPr>
        <w:t xml:space="preserve">, анонсированная </w:t>
      </w:r>
      <w:proofErr w:type="spellStart"/>
      <w:r>
        <w:rPr>
          <w:rFonts w:ascii="Times New Roman" w:hAnsi="Times New Roman" w:cs="Arial"/>
          <w:sz w:val="28"/>
          <w:szCs w:val="28"/>
          <w:lang w:eastAsia="ko-KR"/>
        </w:rPr>
        <w:t>Минобрнауки</w:t>
      </w:r>
      <w:proofErr w:type="spellEnd"/>
      <w:r>
        <w:rPr>
          <w:rFonts w:ascii="Times New Roman" w:hAnsi="Times New Roman" w:cs="Arial"/>
          <w:sz w:val="28"/>
          <w:szCs w:val="28"/>
          <w:lang w:eastAsia="ko-KR"/>
        </w:rPr>
        <w:t xml:space="preserve"> РФ, информация указана на официальном сайте </w:t>
      </w:r>
      <w:proofErr w:type="spellStart"/>
      <w:r>
        <w:rPr>
          <w:rFonts w:ascii="Times New Roman" w:hAnsi="Times New Roman" w:cs="Arial"/>
          <w:sz w:val="28"/>
          <w:szCs w:val="28"/>
          <w:lang w:eastAsia="ko-KR"/>
        </w:rPr>
        <w:t>Минобрнауки</w:t>
      </w:r>
      <w:proofErr w:type="spellEnd"/>
      <w:r>
        <w:rPr>
          <w:rFonts w:ascii="Times New Roman" w:hAnsi="Times New Roman" w:cs="Arial"/>
          <w:sz w:val="28"/>
          <w:szCs w:val="28"/>
          <w:lang w:eastAsia="ko-KR"/>
        </w:rPr>
        <w:t xml:space="preserve"> РФ </w:t>
      </w:r>
      <w:hyperlink r:id="rId5" w:history="1">
        <w:r>
          <w:rPr>
            <w:rStyle w:val="a3"/>
            <w:rFonts w:ascii="Times New Roman" w:hAnsi="Times New Roman" w:cs="Arial"/>
            <w:sz w:val="28"/>
            <w:szCs w:val="28"/>
            <w:lang w:eastAsia="ko-KR"/>
          </w:rPr>
          <w:t>https://minobrnauki.gov.ru/ru/press-center/card/?id_4=2317.</w:t>
        </w:r>
      </w:hyperlink>
    </w:p>
    <w:p w:rsidR="002E75CB" w:rsidRDefault="002E75CB" w:rsidP="002E75CB">
      <w:pPr>
        <w:spacing w:after="0" w:line="240" w:lineRule="auto"/>
        <w:ind w:firstLineChars="261" w:firstLine="734"/>
        <w:jc w:val="both"/>
        <w:rPr>
          <w:rFonts w:ascii="Times New Roman" w:hAnsi="Times New Roman" w:cs="Arial"/>
          <w:sz w:val="28"/>
          <w:szCs w:val="28"/>
          <w:lang w:eastAsia="ko-KR"/>
        </w:rPr>
      </w:pPr>
      <w:r>
        <w:rPr>
          <w:rFonts w:ascii="Times New Roman" w:hAnsi="Times New Roman" w:cs="Arial"/>
          <w:b/>
          <w:bCs/>
          <w:sz w:val="28"/>
          <w:szCs w:val="28"/>
          <w:lang w:eastAsia="ko-KR"/>
        </w:rPr>
        <w:t>6. Дополнить Приложение к федеральному государственному образовательному стандарту высшего образования по направлению подготовки 40.04.01 Юриспруденция</w:t>
      </w:r>
    </w:p>
    <w:p w:rsidR="002E75CB" w:rsidRDefault="002E75CB" w:rsidP="002E75CB">
      <w:pPr>
        <w:spacing w:after="0" w:line="24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  <w:lang w:eastAsia="ko-KR"/>
        </w:rPr>
      </w:pPr>
      <w:r>
        <w:rPr>
          <w:rFonts w:ascii="Times New Roman" w:hAnsi="Times New Roman" w:cs="Arial"/>
          <w:sz w:val="28"/>
          <w:szCs w:val="28"/>
          <w:lang w:eastAsia="ko-KR"/>
        </w:rPr>
        <w:t>09.003 Профессиональный стандарт</w:t>
      </w:r>
      <w:r w:rsidRPr="00D40762">
        <w:rPr>
          <w:rFonts w:ascii="Times New Roman" w:hAnsi="Times New Roman" w:cs="Arial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ko-KR"/>
        </w:rPr>
        <w:t>«Специалист по операциям с недвижимостью» утвержденный приказом Министерства труда и социальной защиты Российской Федерации от 10 сентября 2019 г. № 611н (Зарегистрирован в Минюсте России 22 ноября 2019 г. N 56601).</w:t>
      </w:r>
    </w:p>
    <w:p w:rsidR="002E75CB" w:rsidRDefault="002E75CB" w:rsidP="002E75CB">
      <w:pPr>
        <w:spacing w:after="0" w:line="36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  <w:lang w:eastAsia="ko-KR"/>
        </w:rPr>
      </w:pPr>
    </w:p>
    <w:p w:rsidR="002E75CB" w:rsidRDefault="002E75CB" w:rsidP="002E75CB">
      <w:pPr>
        <w:spacing w:after="0" w:line="240" w:lineRule="auto"/>
        <w:ind w:firstLineChars="261" w:firstLine="734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зав. кафедрой информационного права и цифровых технологий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ФГБОУ ВО «СГЮА» </w:t>
      </w:r>
    </w:p>
    <w:p w:rsidR="002E75CB" w:rsidRDefault="002E75CB" w:rsidP="002E75CB">
      <w:pPr>
        <w:spacing w:after="0" w:line="240" w:lineRule="auto"/>
        <w:ind w:firstLineChars="261" w:firstLine="734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д.ю.н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., профессор</w:t>
      </w:r>
      <w:r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ab/>
      </w:r>
      <w:proofErr w:type="gramEnd"/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Н.Н. Ковалева </w:t>
      </w:r>
    </w:p>
    <w:p w:rsidR="00BF138B" w:rsidRDefault="00BF138B"/>
    <w:sectPr w:rsidR="00BF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EE"/>
    <w:rsid w:val="002E75CB"/>
    <w:rsid w:val="00BF138B"/>
    <w:rsid w:val="00CB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0E533-81AC-40BD-A635-A90ECDB2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C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7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obrnauki.gov.ru/ru/press-center/card/?id_4=2317." TargetMode="External"/><Relationship Id="rId4" Type="http://schemas.openxmlformats.org/officeDocument/2006/relationships/hyperlink" Target="http://profstandart.rosmintrud.ru/obshchiy-informatsionnyy-blok/natsionalnyy-reestr-professionalnykh-standartov/reestr-oblastey-i-vidov-professionalnoy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4972</Characters>
  <Application>Microsoft Office Word</Application>
  <DocSecurity>0</DocSecurity>
  <Lines>41</Lines>
  <Paragraphs>11</Paragraphs>
  <ScaleCrop>false</ScaleCrop>
  <Company>ФГБОУ СГЮА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2020-05-26T07:04:00Z</dcterms:created>
  <dcterms:modified xsi:type="dcterms:W3CDTF">2020-05-26T07:04:00Z</dcterms:modified>
</cp:coreProperties>
</file>